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8FF" w14:textId="6A770552" w:rsidR="007E0D28" w:rsidRPr="005810DC" w:rsidRDefault="007E0D28" w:rsidP="007E0D28">
      <w:bookmarkStart w:id="0" w:name="_Hlk162022863"/>
      <w:r w:rsidRPr="005810DC">
        <w:rPr>
          <w:rFonts w:hint="eastAsia"/>
        </w:rPr>
        <w:t>（第</w:t>
      </w:r>
      <w:r w:rsidR="003D3DAE" w:rsidRPr="005810DC">
        <w:rPr>
          <w:rFonts w:ascii="ＭＳ 明朝" w:hAnsi="ＭＳ 明朝"/>
        </w:rPr>
        <w:t>1</w:t>
      </w:r>
      <w:r w:rsidR="00CE75AD" w:rsidRPr="005810DC">
        <w:rPr>
          <w:rFonts w:ascii="ＭＳ 明朝" w:hAnsi="ＭＳ 明朝" w:hint="eastAsia"/>
        </w:rPr>
        <w:t>4</w:t>
      </w:r>
      <w:r w:rsidRPr="005810DC">
        <w:rPr>
          <w:rFonts w:ascii="ＭＳ 明朝" w:hAnsi="ＭＳ 明朝" w:hint="eastAsia"/>
        </w:rPr>
        <w:t>号</w:t>
      </w:r>
      <w:r w:rsidRPr="005810DC">
        <w:rPr>
          <w:rFonts w:hint="eastAsia"/>
        </w:rPr>
        <w:t>様式）</w:t>
      </w:r>
    </w:p>
    <w:p w14:paraId="5840FC8D" w14:textId="77777777" w:rsidR="007E0D28" w:rsidRPr="005810DC" w:rsidRDefault="007E0D28" w:rsidP="007E0D28">
      <w:r w:rsidRPr="005810DC">
        <w:rPr>
          <w:rFonts w:hint="eastAsia"/>
        </w:rPr>
        <w:t xml:space="preserve">　　　　　　　　　　　　　　　　　　　　　　　　　　　　　　　　　　年　　月　　日</w:t>
      </w:r>
    </w:p>
    <w:p w14:paraId="50258843" w14:textId="77777777" w:rsidR="007E0D28" w:rsidRPr="005810DC" w:rsidRDefault="007E0D28" w:rsidP="007E0D28">
      <w:r w:rsidRPr="005810DC">
        <w:rPr>
          <w:rFonts w:hint="eastAsia"/>
        </w:rPr>
        <w:t>（あて先）札幌市長</w:t>
      </w:r>
    </w:p>
    <w:p w14:paraId="4AE9406A" w14:textId="77777777" w:rsidR="007E0D28" w:rsidRPr="005810DC" w:rsidRDefault="007E0D28" w:rsidP="007E0D28">
      <w:r w:rsidRPr="005810DC">
        <w:rPr>
          <w:rFonts w:hint="eastAsia"/>
        </w:rPr>
        <w:t xml:space="preserve">　　　　　　　　　　　　　　　　　　　　　　　　　住　所</w:t>
      </w:r>
    </w:p>
    <w:p w14:paraId="715906AF" w14:textId="77777777" w:rsidR="007E0D28" w:rsidRPr="005810DC" w:rsidRDefault="007E0D28" w:rsidP="007E0D28">
      <w:pPr>
        <w:ind w:firstLineChars="100" w:firstLine="210"/>
      </w:pPr>
      <w:r w:rsidRPr="005810DC">
        <w:rPr>
          <w:rFonts w:hint="eastAsia"/>
        </w:rPr>
        <w:t xml:space="preserve">　　　　　　　　　　　　　　　　　補助対象者　　氏　名</w:t>
      </w:r>
    </w:p>
    <w:p w14:paraId="7F626227" w14:textId="77777777" w:rsidR="007E0D28" w:rsidRPr="005810DC" w:rsidRDefault="007E0D28" w:rsidP="007E0D28">
      <w:r w:rsidRPr="005810DC">
        <w:rPr>
          <w:rFonts w:hint="eastAsia"/>
        </w:rPr>
        <w:t xml:space="preserve">　　　　　　　　　　　　　　　　　　　　　　　　　連絡先</w:t>
      </w:r>
    </w:p>
    <w:p w14:paraId="7C5C78A9" w14:textId="720A6188" w:rsidR="007E0D28" w:rsidRPr="005810DC" w:rsidRDefault="00C80B71" w:rsidP="007E0D28">
      <w:pPr>
        <w:spacing w:beforeLines="50" w:before="180"/>
        <w:jc w:val="center"/>
        <w:rPr>
          <w:kern w:val="0"/>
          <w:sz w:val="24"/>
        </w:rPr>
      </w:pPr>
      <w:r w:rsidRPr="005810DC">
        <w:rPr>
          <w:rFonts w:hint="eastAsia"/>
          <w:spacing w:val="140"/>
          <w:kern w:val="0"/>
          <w:sz w:val="24"/>
          <w:fitText w:val="3360" w:id="-1028916992"/>
        </w:rPr>
        <w:t>改築</w:t>
      </w:r>
      <w:r w:rsidR="007E0D28" w:rsidRPr="005810DC">
        <w:rPr>
          <w:rFonts w:hint="eastAsia"/>
          <w:spacing w:val="140"/>
          <w:kern w:val="0"/>
          <w:sz w:val="24"/>
          <w:fitText w:val="3360" w:id="-1028916992"/>
        </w:rPr>
        <w:t>完了報告</w:t>
      </w:r>
      <w:r w:rsidR="007E0D28" w:rsidRPr="005810DC">
        <w:rPr>
          <w:rFonts w:hint="eastAsia"/>
          <w:kern w:val="0"/>
          <w:sz w:val="24"/>
          <w:fitText w:val="3360" w:id="-1028916992"/>
        </w:rPr>
        <w:t>書</w:t>
      </w:r>
    </w:p>
    <w:p w14:paraId="028DED66" w14:textId="76887AFC" w:rsidR="007E0D28" w:rsidRPr="005810DC" w:rsidRDefault="007E0D28" w:rsidP="007E0D28">
      <w:pPr>
        <w:ind w:rightChars="26" w:right="55"/>
        <w:rPr>
          <w:kern w:val="0"/>
          <w:szCs w:val="21"/>
        </w:rPr>
      </w:pPr>
      <w:r w:rsidRPr="005810DC">
        <w:rPr>
          <w:rFonts w:hint="eastAsia"/>
          <w:kern w:val="0"/>
          <w:sz w:val="28"/>
          <w:szCs w:val="28"/>
        </w:rPr>
        <w:t xml:space="preserve">　　　</w:t>
      </w:r>
      <w:r w:rsidRPr="005810DC">
        <w:rPr>
          <w:rFonts w:hint="eastAsia"/>
          <w:kern w:val="0"/>
          <w:szCs w:val="21"/>
        </w:rPr>
        <w:t xml:space="preserve">　　年　　月　　日付け、　　　第　　　　号で補助金交付決定を受けた合併処理浄化槽</w:t>
      </w:r>
      <w:r w:rsidR="008B4D41" w:rsidRPr="005810DC">
        <w:rPr>
          <w:rFonts w:hint="eastAsia"/>
          <w:kern w:val="0"/>
          <w:szCs w:val="21"/>
        </w:rPr>
        <w:t>の</w:t>
      </w:r>
      <w:r w:rsidRPr="005810DC">
        <w:rPr>
          <w:rFonts w:hint="eastAsia"/>
          <w:kern w:val="0"/>
          <w:szCs w:val="21"/>
        </w:rPr>
        <w:t>改築が完了しましたので、下記のとおり報告します。</w:t>
      </w:r>
    </w:p>
    <w:p w14:paraId="19D91B3A" w14:textId="751719DA" w:rsidR="007E0D28" w:rsidRPr="005810DC" w:rsidRDefault="007E0D28" w:rsidP="007E0D28">
      <w:pPr>
        <w:jc w:val="center"/>
        <w:rPr>
          <w:kern w:val="0"/>
          <w:szCs w:val="21"/>
        </w:rPr>
      </w:pPr>
      <w:r w:rsidRPr="005810DC">
        <w:rPr>
          <w:rFonts w:hint="eastAsia"/>
          <w:kern w:val="0"/>
          <w:szCs w:val="21"/>
        </w:rPr>
        <w:t>記</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31"/>
        <w:gridCol w:w="426"/>
        <w:gridCol w:w="3588"/>
        <w:gridCol w:w="2390"/>
      </w:tblGrid>
      <w:tr w:rsidR="005810DC" w:rsidRPr="005810DC" w14:paraId="0D6F2EF8" w14:textId="77777777" w:rsidTr="003B4602">
        <w:trPr>
          <w:trHeight w:val="659"/>
        </w:trPr>
        <w:tc>
          <w:tcPr>
            <w:tcW w:w="2413" w:type="dxa"/>
            <w:gridSpan w:val="2"/>
            <w:shd w:val="clear" w:color="auto" w:fill="auto"/>
            <w:vAlign w:val="center"/>
          </w:tcPr>
          <w:p w14:paraId="38F64A41" w14:textId="77777777" w:rsidR="007E0D28" w:rsidRPr="005810DC" w:rsidRDefault="007E0D28" w:rsidP="005E76D7">
            <w:pPr>
              <w:rPr>
                <w:kern w:val="0"/>
                <w:szCs w:val="21"/>
              </w:rPr>
            </w:pPr>
            <w:r w:rsidRPr="005810DC">
              <w:rPr>
                <w:rFonts w:hint="eastAsia"/>
                <w:kern w:val="0"/>
                <w:szCs w:val="21"/>
              </w:rPr>
              <w:t>１　補助金交付決定額</w:t>
            </w:r>
          </w:p>
        </w:tc>
        <w:tc>
          <w:tcPr>
            <w:tcW w:w="6404" w:type="dxa"/>
            <w:gridSpan w:val="3"/>
            <w:shd w:val="clear" w:color="auto" w:fill="auto"/>
            <w:vAlign w:val="center"/>
          </w:tcPr>
          <w:p w14:paraId="5B8B6359" w14:textId="77777777" w:rsidR="007E0D28" w:rsidRPr="005810DC" w:rsidRDefault="007E0D28" w:rsidP="005E76D7">
            <w:pPr>
              <w:jc w:val="center"/>
              <w:rPr>
                <w:kern w:val="0"/>
                <w:szCs w:val="21"/>
              </w:rPr>
            </w:pPr>
            <w:r w:rsidRPr="005810DC">
              <w:rPr>
                <w:rFonts w:hint="eastAsia"/>
                <w:kern w:val="0"/>
                <w:szCs w:val="21"/>
              </w:rPr>
              <w:t>金　　　　　　　　　　　円</w:t>
            </w:r>
          </w:p>
        </w:tc>
      </w:tr>
      <w:tr w:rsidR="005810DC" w:rsidRPr="005810DC" w14:paraId="2037F4A0" w14:textId="77777777" w:rsidTr="003B4602">
        <w:trPr>
          <w:trHeight w:val="696"/>
        </w:trPr>
        <w:tc>
          <w:tcPr>
            <w:tcW w:w="2413" w:type="dxa"/>
            <w:gridSpan w:val="2"/>
            <w:shd w:val="clear" w:color="auto" w:fill="auto"/>
            <w:vAlign w:val="center"/>
          </w:tcPr>
          <w:p w14:paraId="7D698734" w14:textId="7B60C9BC" w:rsidR="007E0D28" w:rsidRPr="005810DC" w:rsidRDefault="007E0D28" w:rsidP="005E76D7">
            <w:pPr>
              <w:rPr>
                <w:kern w:val="0"/>
                <w:szCs w:val="21"/>
              </w:rPr>
            </w:pPr>
            <w:r w:rsidRPr="005810DC">
              <w:rPr>
                <w:rFonts w:hint="eastAsia"/>
                <w:kern w:val="0"/>
                <w:szCs w:val="21"/>
              </w:rPr>
              <w:t>２　完了年月日</w:t>
            </w:r>
          </w:p>
        </w:tc>
        <w:tc>
          <w:tcPr>
            <w:tcW w:w="6404" w:type="dxa"/>
            <w:gridSpan w:val="3"/>
            <w:shd w:val="clear" w:color="auto" w:fill="auto"/>
            <w:vAlign w:val="center"/>
          </w:tcPr>
          <w:p w14:paraId="5474CF0C" w14:textId="77777777" w:rsidR="007E0D28" w:rsidRPr="005810DC" w:rsidRDefault="007E0D28" w:rsidP="005E76D7">
            <w:pPr>
              <w:jc w:val="center"/>
              <w:rPr>
                <w:kern w:val="0"/>
                <w:szCs w:val="21"/>
              </w:rPr>
            </w:pPr>
            <w:r w:rsidRPr="005810DC">
              <w:rPr>
                <w:rFonts w:hint="eastAsia"/>
                <w:kern w:val="0"/>
                <w:szCs w:val="21"/>
              </w:rPr>
              <w:t>年　　　　月　　　　日</w:t>
            </w:r>
          </w:p>
        </w:tc>
      </w:tr>
      <w:tr w:rsidR="005810DC" w:rsidRPr="005810DC" w14:paraId="3917FBCF" w14:textId="77777777" w:rsidTr="003B4602">
        <w:trPr>
          <w:trHeight w:val="562"/>
        </w:trPr>
        <w:tc>
          <w:tcPr>
            <w:tcW w:w="2413" w:type="dxa"/>
            <w:gridSpan w:val="2"/>
            <w:vMerge w:val="restart"/>
            <w:shd w:val="clear" w:color="auto" w:fill="auto"/>
            <w:vAlign w:val="center"/>
          </w:tcPr>
          <w:p w14:paraId="1DB05BDE" w14:textId="77777777" w:rsidR="007E0D28" w:rsidRPr="005810DC" w:rsidRDefault="007E0D28" w:rsidP="005E76D7">
            <w:pPr>
              <w:rPr>
                <w:kern w:val="0"/>
                <w:szCs w:val="21"/>
              </w:rPr>
            </w:pPr>
            <w:r w:rsidRPr="005810DC">
              <w:rPr>
                <w:rFonts w:hint="eastAsia"/>
                <w:kern w:val="0"/>
                <w:szCs w:val="21"/>
              </w:rPr>
              <w:t>３　補助金額</w:t>
            </w:r>
          </w:p>
        </w:tc>
        <w:tc>
          <w:tcPr>
            <w:tcW w:w="6404" w:type="dxa"/>
            <w:gridSpan w:val="3"/>
            <w:shd w:val="clear" w:color="auto" w:fill="auto"/>
            <w:vAlign w:val="center"/>
          </w:tcPr>
          <w:p w14:paraId="11C120E7" w14:textId="77777777" w:rsidR="007E0D28" w:rsidRPr="005810DC" w:rsidRDefault="007E0D28" w:rsidP="005E76D7">
            <w:pPr>
              <w:jc w:val="center"/>
              <w:rPr>
                <w:kern w:val="0"/>
                <w:szCs w:val="21"/>
              </w:rPr>
            </w:pPr>
            <w:r w:rsidRPr="005810DC">
              <w:rPr>
                <w:rFonts w:hint="eastAsia"/>
                <w:kern w:val="0"/>
                <w:szCs w:val="21"/>
              </w:rPr>
              <w:t>金　　　　　　　　　　　円</w:t>
            </w:r>
          </w:p>
        </w:tc>
      </w:tr>
      <w:tr w:rsidR="005810DC" w:rsidRPr="005810DC" w14:paraId="0D9EDCFF" w14:textId="77777777" w:rsidTr="003B4602">
        <w:trPr>
          <w:trHeight w:val="696"/>
        </w:trPr>
        <w:tc>
          <w:tcPr>
            <w:tcW w:w="2413" w:type="dxa"/>
            <w:gridSpan w:val="2"/>
            <w:vMerge/>
            <w:shd w:val="clear" w:color="auto" w:fill="auto"/>
            <w:vAlign w:val="center"/>
          </w:tcPr>
          <w:p w14:paraId="68240F63" w14:textId="77777777" w:rsidR="007E0D28" w:rsidRPr="005810DC" w:rsidRDefault="007E0D28" w:rsidP="005E76D7">
            <w:pPr>
              <w:rPr>
                <w:kern w:val="0"/>
                <w:szCs w:val="21"/>
              </w:rPr>
            </w:pPr>
          </w:p>
        </w:tc>
        <w:tc>
          <w:tcPr>
            <w:tcW w:w="426" w:type="dxa"/>
            <w:shd w:val="clear" w:color="auto" w:fill="auto"/>
            <w:vAlign w:val="center"/>
          </w:tcPr>
          <w:p w14:paraId="4A6F24FA" w14:textId="77777777" w:rsidR="007E0D28" w:rsidRPr="005810DC" w:rsidRDefault="007E0D28" w:rsidP="005E76D7">
            <w:pPr>
              <w:jc w:val="center"/>
              <w:rPr>
                <w:kern w:val="0"/>
                <w:szCs w:val="21"/>
              </w:rPr>
            </w:pPr>
            <w:r w:rsidRPr="005810DC">
              <w:rPr>
                <w:rFonts w:ascii="ＭＳ 明朝" w:hAnsi="ＭＳ 明朝" w:hint="eastAsia"/>
              </w:rPr>
              <w:t>内訳</w:t>
            </w:r>
          </w:p>
        </w:tc>
        <w:tc>
          <w:tcPr>
            <w:tcW w:w="5978" w:type="dxa"/>
            <w:gridSpan w:val="2"/>
            <w:shd w:val="clear" w:color="auto" w:fill="auto"/>
            <w:vAlign w:val="center"/>
          </w:tcPr>
          <w:p w14:paraId="24EA66C2" w14:textId="77777777" w:rsidR="007E0D28" w:rsidRPr="005810DC" w:rsidRDefault="007E0D28" w:rsidP="005E76D7">
            <w:pPr>
              <w:jc w:val="left"/>
              <w:rPr>
                <w:rFonts w:ascii="ＭＳ 明朝" w:hAnsi="ＭＳ 明朝"/>
              </w:rPr>
            </w:pPr>
            <w:r w:rsidRPr="005810DC">
              <w:rPr>
                <w:rFonts w:ascii="ＭＳ 明朝" w:hAnsi="ＭＳ 明朝" w:hint="eastAsia"/>
              </w:rPr>
              <w:t>⑴　ブロワの交換　　　　　　　　　　　　　円</w:t>
            </w:r>
          </w:p>
          <w:p w14:paraId="4F74F572" w14:textId="77777777" w:rsidR="007E0D28" w:rsidRPr="005810DC" w:rsidRDefault="007E0D28" w:rsidP="005E76D7">
            <w:pPr>
              <w:jc w:val="left"/>
              <w:rPr>
                <w:rFonts w:ascii="ＭＳ 明朝" w:hAnsi="ＭＳ 明朝"/>
              </w:rPr>
            </w:pPr>
            <w:r w:rsidRPr="005810DC">
              <w:rPr>
                <w:rFonts w:ascii="ＭＳ 明朝" w:hAnsi="ＭＳ 明朝" w:hint="eastAsia"/>
              </w:rPr>
              <w:t>⑵　水中ポンプの交換　　　　　　　　　　　円</w:t>
            </w:r>
          </w:p>
          <w:p w14:paraId="54F8EF81" w14:textId="77777777" w:rsidR="007E0D28" w:rsidRPr="005810DC" w:rsidRDefault="007E0D28" w:rsidP="005E76D7">
            <w:pPr>
              <w:jc w:val="left"/>
              <w:rPr>
                <w:rFonts w:ascii="ＭＳ 明朝" w:hAnsi="ＭＳ 明朝"/>
              </w:rPr>
            </w:pPr>
            <w:r w:rsidRPr="005810DC">
              <w:rPr>
                <w:rFonts w:ascii="ＭＳ 明朝" w:hAnsi="ＭＳ 明朝" w:hint="eastAsia"/>
              </w:rPr>
              <w:t>⑶　マンホールの交換（樹脂）　　　　　　　円</w:t>
            </w:r>
          </w:p>
          <w:p w14:paraId="6D090093" w14:textId="77777777" w:rsidR="007E0D28" w:rsidRPr="005810DC" w:rsidRDefault="007E0D28" w:rsidP="005E76D7">
            <w:pPr>
              <w:jc w:val="left"/>
              <w:rPr>
                <w:rFonts w:ascii="ＭＳ 明朝" w:hAnsi="ＭＳ 明朝"/>
              </w:rPr>
            </w:pPr>
            <w:r w:rsidRPr="005810DC">
              <w:rPr>
                <w:rFonts w:ascii="ＭＳ 明朝" w:hAnsi="ＭＳ 明朝" w:hint="eastAsia"/>
              </w:rPr>
              <w:t>⑷　マンホールの交換（鉄製）　　　　　　　円</w:t>
            </w:r>
          </w:p>
          <w:p w14:paraId="0D680A01" w14:textId="77777777" w:rsidR="007E0D28" w:rsidRPr="005810DC" w:rsidRDefault="007E0D28" w:rsidP="005E76D7">
            <w:pPr>
              <w:jc w:val="left"/>
              <w:rPr>
                <w:rFonts w:ascii="ＭＳ 明朝" w:hAnsi="ＭＳ 明朝"/>
              </w:rPr>
            </w:pPr>
            <w:r w:rsidRPr="005810DC">
              <w:rPr>
                <w:rFonts w:ascii="ＭＳ 明朝" w:hAnsi="ＭＳ 明朝" w:hint="eastAsia"/>
              </w:rPr>
              <w:t>⑸　躯体・仕切板の補修　　　　　　　　　　円</w:t>
            </w:r>
          </w:p>
          <w:p w14:paraId="6B5492EA" w14:textId="77777777" w:rsidR="007E0D28" w:rsidRPr="005810DC" w:rsidRDefault="007E0D28" w:rsidP="005E76D7">
            <w:pPr>
              <w:jc w:val="left"/>
              <w:rPr>
                <w:rFonts w:ascii="ＭＳ 明朝" w:hAnsi="ＭＳ 明朝"/>
              </w:rPr>
            </w:pPr>
            <w:r w:rsidRPr="005810DC">
              <w:rPr>
                <w:rFonts w:ascii="ＭＳ 明朝" w:hAnsi="ＭＳ 明朝" w:hint="eastAsia"/>
              </w:rPr>
              <w:t xml:space="preserve">⑹　担体（ろ材又は接触材の受け・押さえ含む）の補充補修　　　　　　　　　　　　　　　　　　　　　　　　　　</w:t>
            </w:r>
          </w:p>
          <w:p w14:paraId="3FB7EA28" w14:textId="67F94618" w:rsidR="007E0D28" w:rsidRPr="005810DC" w:rsidRDefault="007E0D28" w:rsidP="00713359">
            <w:pPr>
              <w:jc w:val="left"/>
              <w:rPr>
                <w:rFonts w:ascii="ＭＳ 明朝" w:hAnsi="ＭＳ 明朝"/>
              </w:rPr>
            </w:pPr>
            <w:r w:rsidRPr="005810DC">
              <w:rPr>
                <w:rFonts w:ascii="ＭＳ 明朝" w:hAnsi="ＭＳ 明朝" w:hint="eastAsia"/>
              </w:rPr>
              <w:t xml:space="preserve">　　　　　　　　　　　　　　　　　　　　　円</w:t>
            </w:r>
          </w:p>
        </w:tc>
      </w:tr>
      <w:tr w:rsidR="005810DC" w:rsidRPr="005810DC" w14:paraId="135708AF" w14:textId="77777777" w:rsidTr="003B4602">
        <w:trPr>
          <w:trHeight w:val="141"/>
        </w:trPr>
        <w:tc>
          <w:tcPr>
            <w:tcW w:w="582" w:type="dxa"/>
            <w:vMerge w:val="restart"/>
            <w:shd w:val="clear" w:color="auto" w:fill="auto"/>
            <w:textDirection w:val="tbRlV"/>
            <w:vAlign w:val="center"/>
          </w:tcPr>
          <w:p w14:paraId="2290DBA9" w14:textId="77777777" w:rsidR="007E0D28" w:rsidRPr="005810DC" w:rsidRDefault="007E0D28" w:rsidP="005E76D7">
            <w:pPr>
              <w:ind w:left="113" w:right="113"/>
              <w:jc w:val="center"/>
              <w:rPr>
                <w:kern w:val="0"/>
                <w:szCs w:val="21"/>
              </w:rPr>
            </w:pPr>
            <w:r w:rsidRPr="005810DC">
              <w:rPr>
                <w:rFonts w:hint="eastAsia"/>
                <w:kern w:val="0"/>
                <w:szCs w:val="21"/>
              </w:rPr>
              <w:t>４　補助金振込先</w:t>
            </w:r>
          </w:p>
        </w:tc>
        <w:tc>
          <w:tcPr>
            <w:tcW w:w="1831" w:type="dxa"/>
            <w:vMerge w:val="restart"/>
            <w:shd w:val="clear" w:color="auto" w:fill="auto"/>
            <w:vAlign w:val="center"/>
          </w:tcPr>
          <w:p w14:paraId="2A479EA3" w14:textId="77777777" w:rsidR="007E0D28" w:rsidRPr="005810DC" w:rsidRDefault="007E0D28" w:rsidP="005E76D7">
            <w:pPr>
              <w:rPr>
                <w:kern w:val="0"/>
                <w:szCs w:val="21"/>
              </w:rPr>
            </w:pPr>
            <w:r w:rsidRPr="005810DC">
              <w:rPr>
                <w:rFonts w:hint="eastAsia"/>
                <w:kern w:val="0"/>
                <w:szCs w:val="21"/>
              </w:rPr>
              <w:t>⑴　金融機関名</w:t>
            </w:r>
          </w:p>
        </w:tc>
        <w:tc>
          <w:tcPr>
            <w:tcW w:w="4014" w:type="dxa"/>
            <w:gridSpan w:val="2"/>
            <w:tcBorders>
              <w:bottom w:val="dashSmallGap" w:sz="4" w:space="0" w:color="auto"/>
            </w:tcBorders>
            <w:shd w:val="clear" w:color="auto" w:fill="auto"/>
            <w:vAlign w:val="center"/>
          </w:tcPr>
          <w:p w14:paraId="189DAE8E" w14:textId="77777777" w:rsidR="007E0D28" w:rsidRPr="005810DC" w:rsidRDefault="007E0D28" w:rsidP="005E76D7">
            <w:pPr>
              <w:jc w:val="center"/>
              <w:rPr>
                <w:kern w:val="0"/>
                <w:szCs w:val="21"/>
              </w:rPr>
            </w:pPr>
            <w:r w:rsidRPr="005810DC">
              <w:rPr>
                <w:rFonts w:hint="eastAsia"/>
                <w:kern w:val="0"/>
                <w:szCs w:val="21"/>
              </w:rPr>
              <w:t>（金融機関名）</w:t>
            </w:r>
          </w:p>
        </w:tc>
        <w:tc>
          <w:tcPr>
            <w:tcW w:w="2390" w:type="dxa"/>
            <w:tcBorders>
              <w:bottom w:val="dashSmallGap" w:sz="4" w:space="0" w:color="auto"/>
            </w:tcBorders>
            <w:shd w:val="clear" w:color="auto" w:fill="auto"/>
            <w:vAlign w:val="center"/>
          </w:tcPr>
          <w:p w14:paraId="743E412B" w14:textId="77777777" w:rsidR="007E0D28" w:rsidRPr="005810DC" w:rsidRDefault="007E0D28" w:rsidP="005E76D7">
            <w:pPr>
              <w:jc w:val="center"/>
              <w:rPr>
                <w:kern w:val="0"/>
                <w:szCs w:val="21"/>
              </w:rPr>
            </w:pPr>
            <w:r w:rsidRPr="005810DC">
              <w:rPr>
                <w:rFonts w:hint="eastAsia"/>
                <w:kern w:val="0"/>
                <w:szCs w:val="21"/>
              </w:rPr>
              <w:t>（本・支店名）</w:t>
            </w:r>
          </w:p>
        </w:tc>
      </w:tr>
      <w:tr w:rsidR="005810DC" w:rsidRPr="005810DC" w14:paraId="30210B63" w14:textId="77777777" w:rsidTr="003B4602">
        <w:trPr>
          <w:trHeight w:val="576"/>
        </w:trPr>
        <w:tc>
          <w:tcPr>
            <w:tcW w:w="582" w:type="dxa"/>
            <w:vMerge/>
            <w:shd w:val="clear" w:color="auto" w:fill="auto"/>
            <w:textDirection w:val="tbRlV"/>
            <w:vAlign w:val="center"/>
          </w:tcPr>
          <w:p w14:paraId="0CF4D102" w14:textId="77777777" w:rsidR="007E0D28" w:rsidRPr="005810DC" w:rsidRDefault="007E0D28" w:rsidP="005E76D7">
            <w:pPr>
              <w:ind w:left="113" w:right="113"/>
              <w:jc w:val="center"/>
              <w:rPr>
                <w:kern w:val="0"/>
                <w:szCs w:val="21"/>
              </w:rPr>
            </w:pPr>
          </w:p>
        </w:tc>
        <w:tc>
          <w:tcPr>
            <w:tcW w:w="1831" w:type="dxa"/>
            <w:vMerge/>
            <w:shd w:val="clear" w:color="auto" w:fill="auto"/>
            <w:vAlign w:val="center"/>
          </w:tcPr>
          <w:p w14:paraId="2702EC61" w14:textId="77777777" w:rsidR="007E0D28" w:rsidRPr="005810DC" w:rsidRDefault="007E0D28" w:rsidP="005E76D7">
            <w:pPr>
              <w:rPr>
                <w:kern w:val="0"/>
                <w:szCs w:val="21"/>
              </w:rPr>
            </w:pPr>
          </w:p>
        </w:tc>
        <w:tc>
          <w:tcPr>
            <w:tcW w:w="4014" w:type="dxa"/>
            <w:gridSpan w:val="2"/>
            <w:tcBorders>
              <w:top w:val="dashSmallGap" w:sz="4" w:space="0" w:color="auto"/>
            </w:tcBorders>
            <w:shd w:val="clear" w:color="auto" w:fill="auto"/>
            <w:vAlign w:val="center"/>
          </w:tcPr>
          <w:p w14:paraId="363316FC" w14:textId="77777777" w:rsidR="007E0D28" w:rsidRPr="005810DC" w:rsidRDefault="007E0D28" w:rsidP="005E76D7">
            <w:pPr>
              <w:rPr>
                <w:kern w:val="0"/>
                <w:szCs w:val="21"/>
              </w:rPr>
            </w:pPr>
          </w:p>
        </w:tc>
        <w:tc>
          <w:tcPr>
            <w:tcW w:w="2390" w:type="dxa"/>
            <w:tcBorders>
              <w:top w:val="dashSmallGap" w:sz="4" w:space="0" w:color="auto"/>
            </w:tcBorders>
            <w:shd w:val="clear" w:color="auto" w:fill="auto"/>
            <w:vAlign w:val="center"/>
          </w:tcPr>
          <w:p w14:paraId="6105A1E7" w14:textId="77777777" w:rsidR="007E0D28" w:rsidRPr="005810DC" w:rsidRDefault="007E0D28" w:rsidP="005E76D7">
            <w:pPr>
              <w:rPr>
                <w:kern w:val="0"/>
                <w:szCs w:val="21"/>
              </w:rPr>
            </w:pPr>
          </w:p>
        </w:tc>
      </w:tr>
      <w:tr w:rsidR="005810DC" w:rsidRPr="005810DC" w14:paraId="28B72077" w14:textId="77777777" w:rsidTr="003B4602">
        <w:trPr>
          <w:trHeight w:val="694"/>
        </w:trPr>
        <w:tc>
          <w:tcPr>
            <w:tcW w:w="582" w:type="dxa"/>
            <w:vMerge/>
            <w:shd w:val="clear" w:color="auto" w:fill="auto"/>
            <w:vAlign w:val="center"/>
          </w:tcPr>
          <w:p w14:paraId="7EBEA117" w14:textId="77777777" w:rsidR="007E0D28" w:rsidRPr="005810DC" w:rsidRDefault="007E0D28" w:rsidP="005E76D7">
            <w:pPr>
              <w:rPr>
                <w:kern w:val="0"/>
                <w:szCs w:val="21"/>
              </w:rPr>
            </w:pPr>
          </w:p>
        </w:tc>
        <w:tc>
          <w:tcPr>
            <w:tcW w:w="1831" w:type="dxa"/>
            <w:shd w:val="clear" w:color="auto" w:fill="auto"/>
            <w:vAlign w:val="center"/>
          </w:tcPr>
          <w:p w14:paraId="7236DE2C" w14:textId="77777777" w:rsidR="007E0D28" w:rsidRPr="005810DC" w:rsidRDefault="007E0D28" w:rsidP="005E76D7">
            <w:pPr>
              <w:rPr>
                <w:kern w:val="0"/>
                <w:szCs w:val="21"/>
              </w:rPr>
            </w:pPr>
            <w:r w:rsidRPr="005810DC">
              <w:rPr>
                <w:rFonts w:hint="eastAsia"/>
                <w:kern w:val="0"/>
                <w:szCs w:val="21"/>
              </w:rPr>
              <w:t>⑵　預金種目</w:t>
            </w:r>
          </w:p>
        </w:tc>
        <w:tc>
          <w:tcPr>
            <w:tcW w:w="6404" w:type="dxa"/>
            <w:gridSpan w:val="3"/>
            <w:shd w:val="clear" w:color="auto" w:fill="auto"/>
            <w:vAlign w:val="center"/>
          </w:tcPr>
          <w:p w14:paraId="3DF630B3" w14:textId="77777777" w:rsidR="007E0D28" w:rsidRPr="005810DC" w:rsidRDefault="007E0D28" w:rsidP="005E76D7">
            <w:pPr>
              <w:ind w:firstLineChars="100" w:firstLine="210"/>
              <w:rPr>
                <w:kern w:val="0"/>
                <w:szCs w:val="21"/>
              </w:rPr>
            </w:pPr>
            <w:r w:rsidRPr="005810DC">
              <w:rPr>
                <w:rFonts w:hint="eastAsia"/>
                <w:kern w:val="0"/>
                <w:szCs w:val="21"/>
              </w:rPr>
              <w:t>普　通　　　当　座　　　その他（　　　　　　　　）</w:t>
            </w:r>
          </w:p>
        </w:tc>
      </w:tr>
      <w:tr w:rsidR="005810DC" w:rsidRPr="005810DC" w14:paraId="235893A7" w14:textId="77777777" w:rsidTr="003B4602">
        <w:trPr>
          <w:trHeight w:val="704"/>
        </w:trPr>
        <w:tc>
          <w:tcPr>
            <w:tcW w:w="582" w:type="dxa"/>
            <w:vMerge/>
            <w:shd w:val="clear" w:color="auto" w:fill="auto"/>
            <w:vAlign w:val="center"/>
          </w:tcPr>
          <w:p w14:paraId="14653C1E" w14:textId="77777777" w:rsidR="007E0D28" w:rsidRPr="005810DC" w:rsidRDefault="007E0D28" w:rsidP="005E76D7">
            <w:pPr>
              <w:rPr>
                <w:kern w:val="0"/>
                <w:szCs w:val="21"/>
              </w:rPr>
            </w:pPr>
          </w:p>
        </w:tc>
        <w:tc>
          <w:tcPr>
            <w:tcW w:w="1831" w:type="dxa"/>
            <w:shd w:val="clear" w:color="auto" w:fill="auto"/>
            <w:vAlign w:val="center"/>
          </w:tcPr>
          <w:p w14:paraId="0ABFF7EF" w14:textId="77777777" w:rsidR="007E0D28" w:rsidRPr="005810DC" w:rsidRDefault="007E0D28" w:rsidP="005E76D7">
            <w:pPr>
              <w:rPr>
                <w:kern w:val="0"/>
                <w:szCs w:val="21"/>
              </w:rPr>
            </w:pPr>
            <w:r w:rsidRPr="005810DC">
              <w:rPr>
                <w:rFonts w:hint="eastAsia"/>
                <w:kern w:val="0"/>
                <w:szCs w:val="21"/>
              </w:rPr>
              <w:t>⑶　口座番号</w:t>
            </w:r>
          </w:p>
        </w:tc>
        <w:tc>
          <w:tcPr>
            <w:tcW w:w="6404" w:type="dxa"/>
            <w:gridSpan w:val="3"/>
            <w:shd w:val="clear" w:color="auto" w:fill="auto"/>
            <w:vAlign w:val="center"/>
          </w:tcPr>
          <w:p w14:paraId="019745AC" w14:textId="77777777" w:rsidR="007E0D28" w:rsidRPr="005810DC" w:rsidRDefault="007E0D28" w:rsidP="005E76D7">
            <w:pPr>
              <w:rPr>
                <w:kern w:val="0"/>
                <w:szCs w:val="21"/>
              </w:rPr>
            </w:pPr>
          </w:p>
        </w:tc>
      </w:tr>
      <w:tr w:rsidR="005810DC" w:rsidRPr="005810DC" w14:paraId="0E2C3B16" w14:textId="77777777" w:rsidTr="003B4602">
        <w:trPr>
          <w:trHeight w:val="417"/>
        </w:trPr>
        <w:tc>
          <w:tcPr>
            <w:tcW w:w="582" w:type="dxa"/>
            <w:vMerge/>
            <w:shd w:val="clear" w:color="auto" w:fill="auto"/>
            <w:vAlign w:val="center"/>
          </w:tcPr>
          <w:p w14:paraId="1825420B" w14:textId="77777777" w:rsidR="007E0D28" w:rsidRPr="005810DC" w:rsidRDefault="007E0D28" w:rsidP="005E76D7">
            <w:pPr>
              <w:rPr>
                <w:kern w:val="0"/>
                <w:szCs w:val="21"/>
              </w:rPr>
            </w:pPr>
          </w:p>
        </w:tc>
        <w:tc>
          <w:tcPr>
            <w:tcW w:w="1831" w:type="dxa"/>
            <w:vMerge w:val="restart"/>
            <w:shd w:val="clear" w:color="auto" w:fill="auto"/>
            <w:vAlign w:val="center"/>
          </w:tcPr>
          <w:p w14:paraId="68634CD7" w14:textId="77777777" w:rsidR="007E0D28" w:rsidRPr="005810DC" w:rsidRDefault="007E0D28" w:rsidP="005E76D7">
            <w:pPr>
              <w:ind w:firstLineChars="100" w:firstLine="210"/>
              <w:rPr>
                <w:kern w:val="0"/>
                <w:szCs w:val="21"/>
              </w:rPr>
            </w:pPr>
            <w:r w:rsidRPr="005810DC">
              <w:rPr>
                <w:rFonts w:hint="eastAsia"/>
                <w:kern w:val="0"/>
                <w:szCs w:val="21"/>
              </w:rPr>
              <w:t>（フリガナ）</w:t>
            </w:r>
          </w:p>
          <w:p w14:paraId="4487B613" w14:textId="77777777" w:rsidR="007E0D28" w:rsidRPr="005810DC" w:rsidRDefault="007E0D28" w:rsidP="005E76D7">
            <w:pPr>
              <w:rPr>
                <w:kern w:val="0"/>
                <w:szCs w:val="21"/>
              </w:rPr>
            </w:pPr>
            <w:r w:rsidRPr="005810DC">
              <w:rPr>
                <w:rFonts w:hint="eastAsia"/>
                <w:kern w:val="0"/>
                <w:szCs w:val="21"/>
              </w:rPr>
              <w:t>⑷　口座名義人</w:t>
            </w:r>
          </w:p>
        </w:tc>
        <w:tc>
          <w:tcPr>
            <w:tcW w:w="6404" w:type="dxa"/>
            <w:gridSpan w:val="3"/>
            <w:tcBorders>
              <w:bottom w:val="dotted" w:sz="4" w:space="0" w:color="auto"/>
            </w:tcBorders>
            <w:shd w:val="clear" w:color="auto" w:fill="auto"/>
            <w:vAlign w:val="center"/>
          </w:tcPr>
          <w:p w14:paraId="2560D085" w14:textId="77777777" w:rsidR="007E0D28" w:rsidRPr="005810DC" w:rsidRDefault="007E0D28" w:rsidP="005E76D7">
            <w:pPr>
              <w:rPr>
                <w:kern w:val="0"/>
                <w:szCs w:val="21"/>
              </w:rPr>
            </w:pPr>
          </w:p>
        </w:tc>
      </w:tr>
      <w:tr w:rsidR="005810DC" w:rsidRPr="005810DC" w14:paraId="5739F42F" w14:textId="77777777" w:rsidTr="003B4602">
        <w:trPr>
          <w:trHeight w:val="408"/>
        </w:trPr>
        <w:tc>
          <w:tcPr>
            <w:tcW w:w="582" w:type="dxa"/>
            <w:vMerge/>
            <w:shd w:val="clear" w:color="auto" w:fill="auto"/>
            <w:vAlign w:val="center"/>
          </w:tcPr>
          <w:p w14:paraId="51E37A61" w14:textId="77777777" w:rsidR="007E0D28" w:rsidRPr="005810DC" w:rsidRDefault="007E0D28" w:rsidP="005E76D7">
            <w:pPr>
              <w:rPr>
                <w:kern w:val="0"/>
                <w:szCs w:val="21"/>
              </w:rPr>
            </w:pPr>
          </w:p>
        </w:tc>
        <w:tc>
          <w:tcPr>
            <w:tcW w:w="1831" w:type="dxa"/>
            <w:vMerge/>
            <w:shd w:val="clear" w:color="auto" w:fill="auto"/>
          </w:tcPr>
          <w:p w14:paraId="1EDACEB5" w14:textId="77777777" w:rsidR="007E0D28" w:rsidRPr="005810DC" w:rsidRDefault="007E0D28" w:rsidP="005E76D7">
            <w:pPr>
              <w:rPr>
                <w:kern w:val="0"/>
                <w:szCs w:val="21"/>
              </w:rPr>
            </w:pPr>
          </w:p>
        </w:tc>
        <w:tc>
          <w:tcPr>
            <w:tcW w:w="6404" w:type="dxa"/>
            <w:gridSpan w:val="3"/>
            <w:tcBorders>
              <w:top w:val="dotted" w:sz="4" w:space="0" w:color="auto"/>
            </w:tcBorders>
            <w:shd w:val="clear" w:color="auto" w:fill="auto"/>
            <w:vAlign w:val="bottom"/>
          </w:tcPr>
          <w:p w14:paraId="4B38A5B5" w14:textId="77777777" w:rsidR="007E0D28" w:rsidRPr="005810DC" w:rsidRDefault="007E0D28" w:rsidP="005E76D7">
            <w:pPr>
              <w:jc w:val="right"/>
              <w:rPr>
                <w:kern w:val="0"/>
                <w:sz w:val="18"/>
                <w:szCs w:val="18"/>
              </w:rPr>
            </w:pPr>
            <w:r w:rsidRPr="005810DC">
              <w:rPr>
                <w:rFonts w:ascii="ＭＳ 明朝" w:hAnsi="ＭＳ 明朝" w:cs="ＭＳ 明朝" w:hint="eastAsia"/>
                <w:kern w:val="0"/>
                <w:sz w:val="18"/>
                <w:szCs w:val="18"/>
              </w:rPr>
              <w:t>※原則、補助対象者と同一</w:t>
            </w:r>
          </w:p>
        </w:tc>
      </w:tr>
    </w:tbl>
    <w:p w14:paraId="689902BE" w14:textId="515E404A" w:rsidR="00BF7667" w:rsidRPr="005810DC" w:rsidRDefault="007E0D28">
      <w:pPr>
        <w:ind w:leftChars="100" w:left="1701" w:hangingChars="710" w:hanging="1491"/>
        <w:rPr>
          <w:kern w:val="0"/>
          <w:szCs w:val="21"/>
        </w:rPr>
      </w:pPr>
      <w:r w:rsidRPr="005810DC">
        <w:rPr>
          <w:rFonts w:hint="eastAsia"/>
          <w:kern w:val="0"/>
          <w:szCs w:val="21"/>
        </w:rPr>
        <w:t>（添付書類）・</w:t>
      </w:r>
      <w:r w:rsidR="00455B49" w:rsidRPr="005810DC">
        <w:rPr>
          <w:rFonts w:hint="eastAsia"/>
          <w:kern w:val="0"/>
          <w:szCs w:val="21"/>
        </w:rPr>
        <w:t>業者が改築</w:t>
      </w:r>
      <w:r w:rsidR="001D3445" w:rsidRPr="005810DC">
        <w:rPr>
          <w:rFonts w:hint="eastAsia"/>
          <w:kern w:val="0"/>
          <w:szCs w:val="21"/>
        </w:rPr>
        <w:t>工事を</w:t>
      </w:r>
      <w:r w:rsidR="00455B49" w:rsidRPr="005810DC">
        <w:rPr>
          <w:rFonts w:hint="eastAsia"/>
          <w:kern w:val="0"/>
          <w:szCs w:val="21"/>
        </w:rPr>
        <w:t>実施した場合は、</w:t>
      </w:r>
      <w:r w:rsidR="001D3445" w:rsidRPr="005810DC">
        <w:rPr>
          <w:rFonts w:hint="eastAsia"/>
          <w:kern w:val="0"/>
          <w:szCs w:val="21"/>
        </w:rPr>
        <w:t>当該</w:t>
      </w:r>
      <w:r w:rsidRPr="005810DC">
        <w:rPr>
          <w:rFonts w:hint="eastAsia"/>
          <w:kern w:val="0"/>
          <w:szCs w:val="21"/>
        </w:rPr>
        <w:t>業者が</w:t>
      </w:r>
      <w:r w:rsidR="0020115B" w:rsidRPr="005810DC">
        <w:rPr>
          <w:rFonts w:hint="eastAsia"/>
          <w:kern w:val="0"/>
          <w:szCs w:val="21"/>
        </w:rPr>
        <w:t>作成</w:t>
      </w:r>
      <w:r w:rsidRPr="005810DC">
        <w:rPr>
          <w:rFonts w:hint="eastAsia"/>
          <w:kern w:val="0"/>
          <w:szCs w:val="21"/>
        </w:rPr>
        <w:t>した工事内容が分かる報告書</w:t>
      </w:r>
      <w:r w:rsidR="0020115B" w:rsidRPr="005810DC">
        <w:rPr>
          <w:rFonts w:hint="eastAsia"/>
          <w:kern w:val="0"/>
          <w:szCs w:val="21"/>
        </w:rPr>
        <w:t>の写し</w:t>
      </w:r>
    </w:p>
    <w:p w14:paraId="65598A56" w14:textId="37620A66" w:rsidR="007E0D28" w:rsidRPr="005810DC" w:rsidRDefault="00BF7667" w:rsidP="009703A3">
      <w:pPr>
        <w:ind w:leftChars="100" w:left="1701" w:hangingChars="710" w:hanging="1491"/>
        <w:rPr>
          <w:kern w:val="0"/>
          <w:szCs w:val="21"/>
        </w:rPr>
      </w:pPr>
      <w:r w:rsidRPr="005810DC">
        <w:rPr>
          <w:rFonts w:hint="eastAsia"/>
          <w:kern w:val="0"/>
          <w:szCs w:val="21"/>
        </w:rPr>
        <w:t xml:space="preserve">　　　　　　・</w:t>
      </w:r>
      <w:r w:rsidR="00455B49" w:rsidRPr="005810DC">
        <w:rPr>
          <w:rFonts w:hint="eastAsia"/>
          <w:kern w:val="0"/>
          <w:szCs w:val="21"/>
        </w:rPr>
        <w:t>自らが改築工事を実施した場合は、自ら作成した工事内容が分かる報告書及び工事内容が適切であることを示す書類</w:t>
      </w:r>
    </w:p>
    <w:p w14:paraId="371CE839" w14:textId="50706B31" w:rsidR="007E0D28" w:rsidRPr="005810DC" w:rsidRDefault="007E0D28" w:rsidP="007E0D28">
      <w:pPr>
        <w:ind w:leftChars="100" w:left="3150" w:hangingChars="1400" w:hanging="2940"/>
        <w:rPr>
          <w:kern w:val="0"/>
          <w:szCs w:val="21"/>
        </w:rPr>
      </w:pPr>
      <w:r w:rsidRPr="005810DC">
        <w:rPr>
          <w:rFonts w:hint="eastAsia"/>
          <w:kern w:val="0"/>
          <w:szCs w:val="21"/>
        </w:rPr>
        <w:t xml:space="preserve">　　　　　　・交換、補修の前後の写真、担体補充の場合は補充する担体等の写真</w:t>
      </w:r>
    </w:p>
    <w:p w14:paraId="15FCE159" w14:textId="3FE048A2" w:rsidR="00A571E3" w:rsidRPr="005810DC" w:rsidRDefault="00A571E3" w:rsidP="007E0D28">
      <w:pPr>
        <w:ind w:leftChars="100" w:left="3150" w:hangingChars="1400" w:hanging="2940"/>
        <w:rPr>
          <w:kern w:val="0"/>
          <w:szCs w:val="21"/>
        </w:rPr>
      </w:pPr>
      <w:r w:rsidRPr="005810DC">
        <w:rPr>
          <w:rFonts w:hint="eastAsia"/>
          <w:kern w:val="0"/>
          <w:szCs w:val="21"/>
        </w:rPr>
        <w:t xml:space="preserve">　　　　　　・改築工事</w:t>
      </w:r>
      <w:r w:rsidR="0020115B" w:rsidRPr="005810DC">
        <w:rPr>
          <w:rFonts w:hint="eastAsia"/>
          <w:kern w:val="0"/>
          <w:szCs w:val="21"/>
        </w:rPr>
        <w:t>に係る</w:t>
      </w:r>
      <w:r w:rsidRPr="005810DC">
        <w:rPr>
          <w:rFonts w:hint="eastAsia"/>
          <w:kern w:val="0"/>
          <w:szCs w:val="21"/>
        </w:rPr>
        <w:t>領収書の原本</w:t>
      </w:r>
    </w:p>
    <w:p w14:paraId="257E2A71" w14:textId="4B95C0C8" w:rsidR="00E72379" w:rsidRPr="005810DC" w:rsidRDefault="00E72379" w:rsidP="007E0D28">
      <w:pPr>
        <w:ind w:leftChars="100" w:left="3150" w:hangingChars="1400" w:hanging="2940"/>
        <w:rPr>
          <w:kern w:val="0"/>
          <w:szCs w:val="21"/>
        </w:rPr>
      </w:pPr>
      <w:r w:rsidRPr="005810DC">
        <w:rPr>
          <w:rFonts w:hint="eastAsia"/>
          <w:kern w:val="0"/>
          <w:szCs w:val="21"/>
        </w:rPr>
        <w:t xml:space="preserve">　　　　　　・振込先通帳の写し</w:t>
      </w:r>
    </w:p>
    <w:p w14:paraId="6B05AA85" w14:textId="5D6063CA" w:rsidR="007E0D28" w:rsidRPr="005810DC" w:rsidRDefault="007E0D28" w:rsidP="007E0D28">
      <w:pPr>
        <w:ind w:leftChars="100" w:left="3150" w:hangingChars="1400" w:hanging="2940"/>
        <w:rPr>
          <w:kern w:val="0"/>
          <w:szCs w:val="21"/>
        </w:rPr>
      </w:pPr>
      <w:r w:rsidRPr="005810DC">
        <w:rPr>
          <w:rFonts w:hint="eastAsia"/>
          <w:kern w:val="0"/>
          <w:szCs w:val="21"/>
        </w:rPr>
        <w:t xml:space="preserve">　　　　　　・その他市長が必要と認める書類</w:t>
      </w:r>
    </w:p>
    <w:bookmarkEnd w:id="0"/>
    <w:sectPr w:rsidR="007E0D28" w:rsidRPr="005810DC" w:rsidSect="00F61164">
      <w:pgSz w:w="11906" w:h="16838"/>
      <w:pgMar w:top="993" w:right="1247" w:bottom="993"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91FF" w14:textId="77777777" w:rsidR="00122689" w:rsidRDefault="00122689" w:rsidP="008C063A">
      <w:r>
        <w:separator/>
      </w:r>
    </w:p>
  </w:endnote>
  <w:endnote w:type="continuationSeparator" w:id="0">
    <w:p w14:paraId="5579EE8F" w14:textId="77777777" w:rsidR="00122689" w:rsidRDefault="00122689" w:rsidP="008C063A">
      <w:r>
        <w:continuationSeparator/>
      </w:r>
    </w:p>
  </w:endnote>
  <w:endnote w:type="continuationNotice" w:id="1">
    <w:p w14:paraId="40B1BF05" w14:textId="77777777" w:rsidR="00122689" w:rsidRDefault="00122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0F70" w14:textId="77777777" w:rsidR="00122689" w:rsidRDefault="00122689" w:rsidP="008C063A">
      <w:r>
        <w:separator/>
      </w:r>
    </w:p>
  </w:footnote>
  <w:footnote w:type="continuationSeparator" w:id="0">
    <w:p w14:paraId="356624C8" w14:textId="77777777" w:rsidR="00122689" w:rsidRDefault="00122689" w:rsidP="008C063A">
      <w:r>
        <w:continuationSeparator/>
      </w:r>
    </w:p>
  </w:footnote>
  <w:footnote w:type="continuationNotice" w:id="1">
    <w:p w14:paraId="03DA67C2" w14:textId="77777777" w:rsidR="00122689" w:rsidRDefault="001226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672F3"/>
    <w:multiLevelType w:val="hybridMultilevel"/>
    <w:tmpl w:val="F11EA482"/>
    <w:lvl w:ilvl="0" w:tplc="3DDA236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D4C167F"/>
    <w:multiLevelType w:val="hybridMultilevel"/>
    <w:tmpl w:val="EC0AEE6C"/>
    <w:lvl w:ilvl="0" w:tplc="31A4DB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724593">
    <w:abstractNumId w:val="0"/>
  </w:num>
  <w:num w:numId="2" w16cid:durableId="75093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29"/>
    <w:rsid w:val="00000790"/>
    <w:rsid w:val="00006A45"/>
    <w:rsid w:val="000169FB"/>
    <w:rsid w:val="00031723"/>
    <w:rsid w:val="00034BB5"/>
    <w:rsid w:val="000366FE"/>
    <w:rsid w:val="00036735"/>
    <w:rsid w:val="00044D7A"/>
    <w:rsid w:val="00045467"/>
    <w:rsid w:val="00046E22"/>
    <w:rsid w:val="000561CF"/>
    <w:rsid w:val="00060C07"/>
    <w:rsid w:val="00067202"/>
    <w:rsid w:val="00072D02"/>
    <w:rsid w:val="00076929"/>
    <w:rsid w:val="00077F12"/>
    <w:rsid w:val="000B0DCF"/>
    <w:rsid w:val="000B4DEA"/>
    <w:rsid w:val="000B63CA"/>
    <w:rsid w:val="000E5BFA"/>
    <w:rsid w:val="000F01CF"/>
    <w:rsid w:val="000F345F"/>
    <w:rsid w:val="00122689"/>
    <w:rsid w:val="001229DF"/>
    <w:rsid w:val="00125DF7"/>
    <w:rsid w:val="00132AC3"/>
    <w:rsid w:val="00132D5D"/>
    <w:rsid w:val="00143F05"/>
    <w:rsid w:val="00144531"/>
    <w:rsid w:val="00147604"/>
    <w:rsid w:val="00186827"/>
    <w:rsid w:val="001900E1"/>
    <w:rsid w:val="00191756"/>
    <w:rsid w:val="00195B39"/>
    <w:rsid w:val="001A5BF0"/>
    <w:rsid w:val="001D3445"/>
    <w:rsid w:val="001F0B60"/>
    <w:rsid w:val="001F3798"/>
    <w:rsid w:val="001F3FC1"/>
    <w:rsid w:val="0020115B"/>
    <w:rsid w:val="002065E8"/>
    <w:rsid w:val="002125E7"/>
    <w:rsid w:val="00220827"/>
    <w:rsid w:val="0022514D"/>
    <w:rsid w:val="00246C31"/>
    <w:rsid w:val="00247937"/>
    <w:rsid w:val="00247F14"/>
    <w:rsid w:val="00251339"/>
    <w:rsid w:val="002520AF"/>
    <w:rsid w:val="00257F90"/>
    <w:rsid w:val="002612EB"/>
    <w:rsid w:val="00285D29"/>
    <w:rsid w:val="00290DF6"/>
    <w:rsid w:val="002C6111"/>
    <w:rsid w:val="002D0F5B"/>
    <w:rsid w:val="002D1783"/>
    <w:rsid w:val="002F6106"/>
    <w:rsid w:val="00306163"/>
    <w:rsid w:val="003276AB"/>
    <w:rsid w:val="00333220"/>
    <w:rsid w:val="00336DB7"/>
    <w:rsid w:val="0035113D"/>
    <w:rsid w:val="003608A4"/>
    <w:rsid w:val="003626FD"/>
    <w:rsid w:val="00375346"/>
    <w:rsid w:val="003762AE"/>
    <w:rsid w:val="0038681F"/>
    <w:rsid w:val="003906D1"/>
    <w:rsid w:val="00391002"/>
    <w:rsid w:val="003A3D52"/>
    <w:rsid w:val="003A5C10"/>
    <w:rsid w:val="003A70DB"/>
    <w:rsid w:val="003B4602"/>
    <w:rsid w:val="003B6E86"/>
    <w:rsid w:val="003C218D"/>
    <w:rsid w:val="003C7259"/>
    <w:rsid w:val="003D11E3"/>
    <w:rsid w:val="003D3AA3"/>
    <w:rsid w:val="003D3DAE"/>
    <w:rsid w:val="003D539A"/>
    <w:rsid w:val="003D5900"/>
    <w:rsid w:val="003D73D7"/>
    <w:rsid w:val="00402FE8"/>
    <w:rsid w:val="004069B5"/>
    <w:rsid w:val="004159F3"/>
    <w:rsid w:val="00427031"/>
    <w:rsid w:val="004326EF"/>
    <w:rsid w:val="00443972"/>
    <w:rsid w:val="00453472"/>
    <w:rsid w:val="00455B49"/>
    <w:rsid w:val="004632DD"/>
    <w:rsid w:val="004635D1"/>
    <w:rsid w:val="004676CF"/>
    <w:rsid w:val="00483A25"/>
    <w:rsid w:val="004909AD"/>
    <w:rsid w:val="004A1CB0"/>
    <w:rsid w:val="004B6E91"/>
    <w:rsid w:val="004C6BCE"/>
    <w:rsid w:val="004E011D"/>
    <w:rsid w:val="0050323C"/>
    <w:rsid w:val="00505911"/>
    <w:rsid w:val="00510C09"/>
    <w:rsid w:val="00510E9C"/>
    <w:rsid w:val="00544B37"/>
    <w:rsid w:val="00574A3E"/>
    <w:rsid w:val="00574A71"/>
    <w:rsid w:val="005753B7"/>
    <w:rsid w:val="005810DC"/>
    <w:rsid w:val="0059426D"/>
    <w:rsid w:val="00597A1D"/>
    <w:rsid w:val="005A2CF0"/>
    <w:rsid w:val="005B74AB"/>
    <w:rsid w:val="005C6A14"/>
    <w:rsid w:val="005C7A8E"/>
    <w:rsid w:val="005D4857"/>
    <w:rsid w:val="005D724A"/>
    <w:rsid w:val="005F253B"/>
    <w:rsid w:val="005F685C"/>
    <w:rsid w:val="005F7480"/>
    <w:rsid w:val="00615B8C"/>
    <w:rsid w:val="0063543C"/>
    <w:rsid w:val="006453D2"/>
    <w:rsid w:val="00676ACF"/>
    <w:rsid w:val="006960C2"/>
    <w:rsid w:val="006965FB"/>
    <w:rsid w:val="006969A7"/>
    <w:rsid w:val="00697F63"/>
    <w:rsid w:val="006C40F2"/>
    <w:rsid w:val="006E2529"/>
    <w:rsid w:val="006E7477"/>
    <w:rsid w:val="006F52A9"/>
    <w:rsid w:val="006F7F60"/>
    <w:rsid w:val="00704A6E"/>
    <w:rsid w:val="007117C1"/>
    <w:rsid w:val="00713359"/>
    <w:rsid w:val="00716790"/>
    <w:rsid w:val="00727A48"/>
    <w:rsid w:val="007308E6"/>
    <w:rsid w:val="00733061"/>
    <w:rsid w:val="00743CFC"/>
    <w:rsid w:val="00750687"/>
    <w:rsid w:val="00763F7B"/>
    <w:rsid w:val="00764040"/>
    <w:rsid w:val="007657E9"/>
    <w:rsid w:val="00766963"/>
    <w:rsid w:val="007670BE"/>
    <w:rsid w:val="007A541E"/>
    <w:rsid w:val="007B09DC"/>
    <w:rsid w:val="007B6083"/>
    <w:rsid w:val="007C1E9B"/>
    <w:rsid w:val="007C5052"/>
    <w:rsid w:val="007D19B8"/>
    <w:rsid w:val="007D38D5"/>
    <w:rsid w:val="007D4566"/>
    <w:rsid w:val="007D6609"/>
    <w:rsid w:val="007D7F1F"/>
    <w:rsid w:val="007E0D28"/>
    <w:rsid w:val="007E1291"/>
    <w:rsid w:val="007F03D8"/>
    <w:rsid w:val="007F04AB"/>
    <w:rsid w:val="00814AFF"/>
    <w:rsid w:val="0081574F"/>
    <w:rsid w:val="00815DCC"/>
    <w:rsid w:val="00817FCB"/>
    <w:rsid w:val="00820B52"/>
    <w:rsid w:val="0082622A"/>
    <w:rsid w:val="008274D2"/>
    <w:rsid w:val="008307BE"/>
    <w:rsid w:val="008307CB"/>
    <w:rsid w:val="00836D97"/>
    <w:rsid w:val="00851423"/>
    <w:rsid w:val="00854181"/>
    <w:rsid w:val="008603AB"/>
    <w:rsid w:val="00860F3A"/>
    <w:rsid w:val="008645C1"/>
    <w:rsid w:val="00867449"/>
    <w:rsid w:val="00870F30"/>
    <w:rsid w:val="0087247D"/>
    <w:rsid w:val="00881940"/>
    <w:rsid w:val="00886A2C"/>
    <w:rsid w:val="008909D4"/>
    <w:rsid w:val="00891F1F"/>
    <w:rsid w:val="008A11E9"/>
    <w:rsid w:val="008A4BCE"/>
    <w:rsid w:val="008B3734"/>
    <w:rsid w:val="008B4D41"/>
    <w:rsid w:val="008C063A"/>
    <w:rsid w:val="008D7A97"/>
    <w:rsid w:val="008E4164"/>
    <w:rsid w:val="008E41F4"/>
    <w:rsid w:val="008F4B61"/>
    <w:rsid w:val="00912E99"/>
    <w:rsid w:val="00922D29"/>
    <w:rsid w:val="00925578"/>
    <w:rsid w:val="0092731F"/>
    <w:rsid w:val="00931254"/>
    <w:rsid w:val="00935531"/>
    <w:rsid w:val="00936820"/>
    <w:rsid w:val="009433C6"/>
    <w:rsid w:val="00953B71"/>
    <w:rsid w:val="009703A3"/>
    <w:rsid w:val="00971849"/>
    <w:rsid w:val="009824CE"/>
    <w:rsid w:val="00990C65"/>
    <w:rsid w:val="0099511C"/>
    <w:rsid w:val="0099587B"/>
    <w:rsid w:val="009A6D37"/>
    <w:rsid w:val="009B208D"/>
    <w:rsid w:val="009B6FAB"/>
    <w:rsid w:val="009B6FDD"/>
    <w:rsid w:val="009B7343"/>
    <w:rsid w:val="009E1D02"/>
    <w:rsid w:val="009E568A"/>
    <w:rsid w:val="009E5F5A"/>
    <w:rsid w:val="009F2E59"/>
    <w:rsid w:val="00A030AE"/>
    <w:rsid w:val="00A068F2"/>
    <w:rsid w:val="00A10AB5"/>
    <w:rsid w:val="00A10BC1"/>
    <w:rsid w:val="00A12B31"/>
    <w:rsid w:val="00A12F5E"/>
    <w:rsid w:val="00A16656"/>
    <w:rsid w:val="00A17C42"/>
    <w:rsid w:val="00A31010"/>
    <w:rsid w:val="00A43021"/>
    <w:rsid w:val="00A46732"/>
    <w:rsid w:val="00A477E8"/>
    <w:rsid w:val="00A571E3"/>
    <w:rsid w:val="00A63893"/>
    <w:rsid w:val="00A665F4"/>
    <w:rsid w:val="00A70434"/>
    <w:rsid w:val="00A76A2E"/>
    <w:rsid w:val="00A8037A"/>
    <w:rsid w:val="00A91C89"/>
    <w:rsid w:val="00A94608"/>
    <w:rsid w:val="00AA66CF"/>
    <w:rsid w:val="00AA7E86"/>
    <w:rsid w:val="00AD1472"/>
    <w:rsid w:val="00AD60CC"/>
    <w:rsid w:val="00AE7729"/>
    <w:rsid w:val="00AF5A53"/>
    <w:rsid w:val="00AF5E8F"/>
    <w:rsid w:val="00B067BF"/>
    <w:rsid w:val="00B07007"/>
    <w:rsid w:val="00B358A6"/>
    <w:rsid w:val="00B475D5"/>
    <w:rsid w:val="00B51BBA"/>
    <w:rsid w:val="00B566D0"/>
    <w:rsid w:val="00B6055B"/>
    <w:rsid w:val="00BB0F30"/>
    <w:rsid w:val="00BF5899"/>
    <w:rsid w:val="00BF7667"/>
    <w:rsid w:val="00C04695"/>
    <w:rsid w:val="00C05E04"/>
    <w:rsid w:val="00C064EB"/>
    <w:rsid w:val="00C220B0"/>
    <w:rsid w:val="00C32ED3"/>
    <w:rsid w:val="00C737B0"/>
    <w:rsid w:val="00C74A1C"/>
    <w:rsid w:val="00C80B71"/>
    <w:rsid w:val="00C84AE9"/>
    <w:rsid w:val="00CA514B"/>
    <w:rsid w:val="00CA64E0"/>
    <w:rsid w:val="00CA7F19"/>
    <w:rsid w:val="00CB1D36"/>
    <w:rsid w:val="00CE75AD"/>
    <w:rsid w:val="00D00392"/>
    <w:rsid w:val="00D06EBF"/>
    <w:rsid w:val="00D06FC6"/>
    <w:rsid w:val="00D10525"/>
    <w:rsid w:val="00D1299D"/>
    <w:rsid w:val="00D1464B"/>
    <w:rsid w:val="00D14DDD"/>
    <w:rsid w:val="00D35D9B"/>
    <w:rsid w:val="00D4340D"/>
    <w:rsid w:val="00D46A75"/>
    <w:rsid w:val="00D47A06"/>
    <w:rsid w:val="00D527B4"/>
    <w:rsid w:val="00D55ABF"/>
    <w:rsid w:val="00D66534"/>
    <w:rsid w:val="00D92EF4"/>
    <w:rsid w:val="00DA6B85"/>
    <w:rsid w:val="00DC7E2E"/>
    <w:rsid w:val="00DD502D"/>
    <w:rsid w:val="00DF1B4B"/>
    <w:rsid w:val="00DF7C8A"/>
    <w:rsid w:val="00E0599D"/>
    <w:rsid w:val="00E07B39"/>
    <w:rsid w:val="00E12C75"/>
    <w:rsid w:val="00E12DF6"/>
    <w:rsid w:val="00E17EDB"/>
    <w:rsid w:val="00E21648"/>
    <w:rsid w:val="00E45C84"/>
    <w:rsid w:val="00E62FEC"/>
    <w:rsid w:val="00E67D93"/>
    <w:rsid w:val="00E72161"/>
    <w:rsid w:val="00E72379"/>
    <w:rsid w:val="00E7647C"/>
    <w:rsid w:val="00E85FA8"/>
    <w:rsid w:val="00E94587"/>
    <w:rsid w:val="00EA0FB7"/>
    <w:rsid w:val="00EB11A2"/>
    <w:rsid w:val="00EB66CD"/>
    <w:rsid w:val="00EC465A"/>
    <w:rsid w:val="00EE0A37"/>
    <w:rsid w:val="00EF49CB"/>
    <w:rsid w:val="00F04A1C"/>
    <w:rsid w:val="00F05CF0"/>
    <w:rsid w:val="00F17362"/>
    <w:rsid w:val="00F34207"/>
    <w:rsid w:val="00F348B1"/>
    <w:rsid w:val="00F42E2F"/>
    <w:rsid w:val="00F576E6"/>
    <w:rsid w:val="00F57826"/>
    <w:rsid w:val="00F61164"/>
    <w:rsid w:val="00F823DC"/>
    <w:rsid w:val="00F84A1D"/>
    <w:rsid w:val="00F85563"/>
    <w:rsid w:val="00F85735"/>
    <w:rsid w:val="00F95BBC"/>
    <w:rsid w:val="00FA711D"/>
    <w:rsid w:val="00FB2681"/>
    <w:rsid w:val="00FF03DE"/>
    <w:rsid w:val="00FF0712"/>
    <w:rsid w:val="00FF0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1F668A"/>
  <w15:chartTrackingRefBased/>
  <w15:docId w15:val="{DE1D8CB8-8D30-4C44-8F65-5216F6A0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08E6"/>
  </w:style>
  <w:style w:type="paragraph" w:styleId="2">
    <w:name w:val="Body Text Indent 2"/>
    <w:basedOn w:val="a"/>
    <w:rsid w:val="00A76A2E"/>
    <w:pPr>
      <w:ind w:left="160" w:hanging="212"/>
    </w:pPr>
    <w:rPr>
      <w:szCs w:val="20"/>
    </w:rPr>
  </w:style>
  <w:style w:type="paragraph" w:styleId="a4">
    <w:name w:val="header"/>
    <w:basedOn w:val="a"/>
    <w:link w:val="a5"/>
    <w:uiPriority w:val="99"/>
    <w:unhideWhenUsed/>
    <w:rsid w:val="008C063A"/>
    <w:pPr>
      <w:tabs>
        <w:tab w:val="center" w:pos="4252"/>
        <w:tab w:val="right" w:pos="8504"/>
      </w:tabs>
      <w:snapToGrid w:val="0"/>
    </w:pPr>
  </w:style>
  <w:style w:type="character" w:customStyle="1" w:styleId="a5">
    <w:name w:val="ヘッダー (文字)"/>
    <w:link w:val="a4"/>
    <w:uiPriority w:val="99"/>
    <w:rsid w:val="008C063A"/>
    <w:rPr>
      <w:kern w:val="2"/>
      <w:sz w:val="21"/>
      <w:szCs w:val="24"/>
    </w:rPr>
  </w:style>
  <w:style w:type="paragraph" w:styleId="a6">
    <w:name w:val="footer"/>
    <w:basedOn w:val="a"/>
    <w:link w:val="a7"/>
    <w:uiPriority w:val="99"/>
    <w:unhideWhenUsed/>
    <w:rsid w:val="008C063A"/>
    <w:pPr>
      <w:tabs>
        <w:tab w:val="center" w:pos="4252"/>
        <w:tab w:val="right" w:pos="8504"/>
      </w:tabs>
      <w:snapToGrid w:val="0"/>
    </w:pPr>
  </w:style>
  <w:style w:type="character" w:customStyle="1" w:styleId="a7">
    <w:name w:val="フッター (文字)"/>
    <w:link w:val="a6"/>
    <w:uiPriority w:val="99"/>
    <w:rsid w:val="008C063A"/>
    <w:rPr>
      <w:kern w:val="2"/>
      <w:sz w:val="21"/>
      <w:szCs w:val="24"/>
    </w:rPr>
  </w:style>
  <w:style w:type="paragraph" w:styleId="a8">
    <w:name w:val="Balloon Text"/>
    <w:basedOn w:val="a"/>
    <w:link w:val="a9"/>
    <w:uiPriority w:val="99"/>
    <w:semiHidden/>
    <w:unhideWhenUsed/>
    <w:rsid w:val="00A12B31"/>
    <w:rPr>
      <w:rFonts w:ascii="Arial" w:eastAsia="ＭＳ ゴシック" w:hAnsi="Arial"/>
      <w:sz w:val="18"/>
      <w:szCs w:val="18"/>
    </w:rPr>
  </w:style>
  <w:style w:type="character" w:customStyle="1" w:styleId="a9">
    <w:name w:val="吹き出し (文字)"/>
    <w:link w:val="a8"/>
    <w:uiPriority w:val="99"/>
    <w:semiHidden/>
    <w:rsid w:val="00A12B31"/>
    <w:rPr>
      <w:rFonts w:ascii="Arial" w:eastAsia="ＭＳ ゴシック" w:hAnsi="Arial" w:cs="Times New Roman"/>
      <w:kern w:val="2"/>
      <w:sz w:val="18"/>
      <w:szCs w:val="18"/>
    </w:rPr>
  </w:style>
  <w:style w:type="paragraph" w:styleId="aa">
    <w:name w:val="Note Heading"/>
    <w:basedOn w:val="a"/>
    <w:next w:val="a"/>
    <w:link w:val="ab"/>
    <w:rsid w:val="00891F1F"/>
    <w:pPr>
      <w:jc w:val="center"/>
    </w:pPr>
  </w:style>
  <w:style w:type="character" w:customStyle="1" w:styleId="ab">
    <w:name w:val="記 (文字)"/>
    <w:basedOn w:val="a0"/>
    <w:link w:val="aa"/>
    <w:rsid w:val="00891F1F"/>
    <w:rPr>
      <w:kern w:val="2"/>
      <w:sz w:val="21"/>
      <w:szCs w:val="24"/>
    </w:rPr>
  </w:style>
  <w:style w:type="paragraph" w:styleId="ac">
    <w:name w:val="Closing"/>
    <w:basedOn w:val="a"/>
    <w:link w:val="ad"/>
    <w:rsid w:val="00891F1F"/>
    <w:pPr>
      <w:jc w:val="right"/>
    </w:pPr>
  </w:style>
  <w:style w:type="character" w:customStyle="1" w:styleId="ad">
    <w:name w:val="結語 (文字)"/>
    <w:basedOn w:val="a0"/>
    <w:link w:val="ac"/>
    <w:rsid w:val="00891F1F"/>
    <w:rPr>
      <w:kern w:val="2"/>
      <w:sz w:val="21"/>
      <w:szCs w:val="24"/>
    </w:rPr>
  </w:style>
  <w:style w:type="paragraph" w:styleId="ae">
    <w:name w:val="Revision"/>
    <w:hidden/>
    <w:uiPriority w:val="99"/>
    <w:semiHidden/>
    <w:rsid w:val="00186827"/>
    <w:rPr>
      <w:kern w:val="2"/>
      <w:sz w:val="21"/>
      <w:szCs w:val="24"/>
    </w:rPr>
  </w:style>
  <w:style w:type="table" w:styleId="af">
    <w:name w:val="Table Grid"/>
    <w:basedOn w:val="a1"/>
    <w:uiPriority w:val="59"/>
    <w:rsid w:val="00696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969A7"/>
    <w:pPr>
      <w:ind w:leftChars="400" w:left="840"/>
    </w:pPr>
  </w:style>
  <w:style w:type="character" w:styleId="af1">
    <w:name w:val="annotation reference"/>
    <w:basedOn w:val="a0"/>
    <w:uiPriority w:val="99"/>
    <w:semiHidden/>
    <w:unhideWhenUsed/>
    <w:rsid w:val="00704A6E"/>
    <w:rPr>
      <w:sz w:val="18"/>
      <w:szCs w:val="18"/>
    </w:rPr>
  </w:style>
  <w:style w:type="paragraph" w:styleId="af2">
    <w:name w:val="annotation text"/>
    <w:basedOn w:val="a"/>
    <w:link w:val="af3"/>
    <w:uiPriority w:val="99"/>
    <w:unhideWhenUsed/>
    <w:rsid w:val="00704A6E"/>
    <w:pPr>
      <w:jc w:val="left"/>
    </w:pPr>
  </w:style>
  <w:style w:type="character" w:customStyle="1" w:styleId="af3">
    <w:name w:val="コメント文字列 (文字)"/>
    <w:basedOn w:val="a0"/>
    <w:link w:val="af2"/>
    <w:uiPriority w:val="99"/>
    <w:rsid w:val="00704A6E"/>
    <w:rPr>
      <w:kern w:val="2"/>
      <w:sz w:val="21"/>
      <w:szCs w:val="24"/>
    </w:rPr>
  </w:style>
  <w:style w:type="paragraph" w:styleId="af4">
    <w:name w:val="annotation subject"/>
    <w:basedOn w:val="af2"/>
    <w:next w:val="af2"/>
    <w:link w:val="af5"/>
    <w:uiPriority w:val="99"/>
    <w:semiHidden/>
    <w:unhideWhenUsed/>
    <w:rsid w:val="00704A6E"/>
    <w:rPr>
      <w:b/>
      <w:bCs/>
    </w:rPr>
  </w:style>
  <w:style w:type="character" w:customStyle="1" w:styleId="af5">
    <w:name w:val="コメント内容 (文字)"/>
    <w:basedOn w:val="af3"/>
    <w:link w:val="af4"/>
    <w:uiPriority w:val="99"/>
    <w:semiHidden/>
    <w:rsid w:val="00704A6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76D034858FEFC47B46F0F2031D8B407" ma:contentTypeVersion="4" ma:contentTypeDescription="新しいドキュメントを作成します。" ma:contentTypeScope="" ma:versionID="3ef704915070e891832b6ec227430a89">
  <xsd:schema xmlns:xsd="http://www.w3.org/2001/XMLSchema" xmlns:xs="http://www.w3.org/2001/XMLSchema" xmlns:p="http://schemas.microsoft.com/office/2006/metadata/properties" xmlns:ns2="ac9c5152-d08e-4664-88a5-cbd64fa5adc9" xmlns:ns3="257c3a35-ef9b-4fcd-b0e3-42fd7b18c7db" targetNamespace="http://schemas.microsoft.com/office/2006/metadata/properties" ma:root="true" ma:fieldsID="56297367b21c20ab48d334cc4b5fd3b4" ns2:_="" ns3:_="">
    <xsd:import namespace="ac9c5152-d08e-4664-88a5-cbd64fa5adc9"/>
    <xsd:import namespace="257c3a35-ef9b-4fcd-b0e3-42fd7b18c7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c5152-d08e-4664-88a5-cbd64fa5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c3a35-ef9b-4fcd-b0e3-42fd7b18c7d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2AA1-370D-4AA1-BA9F-0D58522ED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c5152-d08e-4664-88a5-cbd64fa5adc9"/>
    <ds:schemaRef ds:uri="257c3a35-ef9b-4fcd-b0e3-42fd7b18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A66C2-4451-459F-AC02-59DD5FEA7BBE}">
  <ds:schemaRefs>
    <ds:schemaRef ds:uri="http://schemas.microsoft.com/sharepoint/v3/contenttype/forms"/>
  </ds:schemaRefs>
</ds:datastoreItem>
</file>

<file path=customXml/itemProps3.xml><?xml version="1.0" encoding="utf-8"?>
<ds:datastoreItem xmlns:ds="http://schemas.openxmlformats.org/officeDocument/2006/customXml" ds:itemID="{6F941BE2-034C-4AEA-900A-78FE84D477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01D22B-EDB4-4333-82CD-4D5BC7A1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札幌市合併処理浄化槽設置整備事業補助金交付要綱</vt:lpstr>
      <vt:lpstr>札幌市合併処理浄化槽設置整備事業補助金交付要綱</vt:lpstr>
    </vt:vector>
  </TitlesOfParts>
  <Company>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札幌市合併処理浄化槽設置整備事業補助金交付要綱</dc:title>
  <dc:subject/>
  <dc:creator>環境局 清掃事業部</dc:creator>
  <cp:keywords/>
  <dc:description/>
  <cp:lastModifiedBy>高瀬 聖</cp:lastModifiedBy>
  <cp:revision>3</cp:revision>
  <cp:lastPrinted>2025-02-10T09:41:00Z</cp:lastPrinted>
  <dcterms:created xsi:type="dcterms:W3CDTF">2025-05-13T05:11:00Z</dcterms:created>
  <dcterms:modified xsi:type="dcterms:W3CDTF">2025-05-13T05:11:00Z</dcterms:modified>
</cp:coreProperties>
</file>