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9377D2">
        <w:rPr>
          <w:rFonts w:hint="eastAsia"/>
          <w:sz w:val="24"/>
        </w:rPr>
        <w:t>６</w:t>
      </w:r>
      <w:r>
        <w:rPr>
          <w:rFonts w:hint="eastAsia"/>
          <w:sz w:val="24"/>
        </w:rPr>
        <w:t>（第</w:t>
      </w:r>
      <w:r w:rsidR="009377D2">
        <w:rPr>
          <w:rFonts w:hint="eastAsia"/>
          <w:sz w:val="24"/>
        </w:rPr>
        <w:t>１０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4455B9" w:rsidRPr="009377D2" w:rsidRDefault="004455B9">
      <w:pPr>
        <w:rPr>
          <w:sz w:val="24"/>
          <w:szCs w:val="24"/>
        </w:rPr>
      </w:pPr>
    </w:p>
    <w:p w:rsidR="009377D2" w:rsidRPr="009377D2" w:rsidRDefault="009377D2" w:rsidP="009377D2">
      <w:pPr>
        <w:jc w:val="center"/>
        <w:rPr>
          <w:sz w:val="24"/>
          <w:szCs w:val="24"/>
        </w:rPr>
      </w:pPr>
      <w:r w:rsidRPr="009377D2">
        <w:rPr>
          <w:rFonts w:hint="eastAsia"/>
          <w:sz w:val="24"/>
          <w:szCs w:val="24"/>
        </w:rPr>
        <w:t>液化石油ガス販売事業承継届書（甲）</w:t>
      </w:r>
    </w:p>
    <w:p w:rsidR="009377D2" w:rsidRPr="009377D2" w:rsidRDefault="009377D2" w:rsidP="009377D2">
      <w:pPr>
        <w:rPr>
          <w:rFonts w:hint="eastAsia"/>
          <w:sz w:val="24"/>
          <w:szCs w:val="24"/>
        </w:rPr>
      </w:pPr>
    </w:p>
    <w:p w:rsidR="009377D2" w:rsidRPr="009377D2" w:rsidRDefault="009377D2" w:rsidP="009377D2">
      <w:pPr>
        <w:wordWrap w:val="0"/>
        <w:jc w:val="right"/>
        <w:rPr>
          <w:rFonts w:hint="eastAsia"/>
          <w:sz w:val="24"/>
          <w:szCs w:val="24"/>
        </w:rPr>
      </w:pPr>
      <w:r w:rsidRPr="009377D2">
        <w:rPr>
          <w:rFonts w:hint="eastAsia"/>
          <w:sz w:val="24"/>
          <w:szCs w:val="24"/>
        </w:rPr>
        <w:t xml:space="preserve">　　年　　月　　日　　</w:t>
      </w:r>
    </w:p>
    <w:p w:rsidR="009377D2" w:rsidRPr="009377D2" w:rsidRDefault="009377D2" w:rsidP="009377D2">
      <w:pPr>
        <w:rPr>
          <w:rFonts w:hint="eastAsia"/>
          <w:sz w:val="24"/>
          <w:szCs w:val="24"/>
        </w:rPr>
      </w:pPr>
    </w:p>
    <w:p w:rsidR="009377D2" w:rsidRPr="009377D2" w:rsidRDefault="009377D2" w:rsidP="009377D2">
      <w:pPr>
        <w:rPr>
          <w:rFonts w:hint="eastAsia"/>
          <w:sz w:val="24"/>
          <w:szCs w:val="24"/>
        </w:rPr>
      </w:pPr>
      <w:r w:rsidRPr="009377D2">
        <w:rPr>
          <w:rFonts w:hint="eastAsia"/>
          <w:sz w:val="24"/>
          <w:szCs w:val="24"/>
        </w:rPr>
        <w:t xml:space="preserve">　　札幌市長　様</w:t>
      </w:r>
    </w:p>
    <w:p w:rsidR="009377D2" w:rsidRPr="009377D2" w:rsidRDefault="009377D2" w:rsidP="009377D2">
      <w:pPr>
        <w:rPr>
          <w:rFonts w:hint="eastAsia"/>
          <w:sz w:val="24"/>
          <w:szCs w:val="24"/>
        </w:rPr>
      </w:pPr>
    </w:p>
    <w:p w:rsidR="009377D2" w:rsidRPr="009377D2" w:rsidRDefault="009377D2" w:rsidP="009377D2">
      <w:pPr>
        <w:ind w:firstLineChars="2188" w:firstLine="5251"/>
        <w:rPr>
          <w:rFonts w:hint="eastAsia"/>
          <w:sz w:val="24"/>
          <w:szCs w:val="24"/>
        </w:rPr>
      </w:pPr>
      <w:r w:rsidRPr="009377D2">
        <w:rPr>
          <w:rFonts w:hint="eastAsia"/>
          <w:sz w:val="24"/>
          <w:szCs w:val="24"/>
        </w:rPr>
        <w:t>氏名又は名称及び法人にあっては</w:t>
      </w:r>
    </w:p>
    <w:p w:rsidR="009377D2" w:rsidRPr="009377D2" w:rsidRDefault="009377D2" w:rsidP="009377D2">
      <w:pPr>
        <w:ind w:firstLineChars="2186" w:firstLine="5246"/>
        <w:rPr>
          <w:rFonts w:hint="eastAsia"/>
          <w:sz w:val="24"/>
          <w:szCs w:val="24"/>
        </w:rPr>
      </w:pPr>
      <w:r w:rsidRPr="009377D2">
        <w:rPr>
          <w:rFonts w:hint="eastAsia"/>
          <w:sz w:val="24"/>
          <w:szCs w:val="24"/>
        </w:rPr>
        <w:t xml:space="preserve">その代表者の氏名　　　　　　　　</w:t>
      </w:r>
    </w:p>
    <w:p w:rsidR="009377D2" w:rsidRPr="009377D2" w:rsidRDefault="009377D2" w:rsidP="009377D2">
      <w:pPr>
        <w:rPr>
          <w:rFonts w:hint="eastAsia"/>
          <w:sz w:val="24"/>
          <w:szCs w:val="24"/>
        </w:rPr>
      </w:pPr>
    </w:p>
    <w:p w:rsidR="009377D2" w:rsidRPr="009377D2" w:rsidRDefault="009377D2" w:rsidP="009377D2">
      <w:pPr>
        <w:ind w:firstLineChars="2188" w:firstLine="5251"/>
        <w:rPr>
          <w:rFonts w:hint="eastAsia"/>
          <w:sz w:val="24"/>
          <w:szCs w:val="24"/>
        </w:rPr>
      </w:pPr>
      <w:r w:rsidRPr="009377D2">
        <w:rPr>
          <w:rFonts w:hint="eastAsia"/>
          <w:sz w:val="24"/>
          <w:szCs w:val="24"/>
        </w:rPr>
        <w:t>住所</w:t>
      </w:r>
    </w:p>
    <w:p w:rsidR="009377D2" w:rsidRPr="009377D2" w:rsidRDefault="009377D2" w:rsidP="009377D2">
      <w:pPr>
        <w:rPr>
          <w:rFonts w:hint="eastAsia"/>
          <w:sz w:val="24"/>
          <w:szCs w:val="24"/>
        </w:rPr>
      </w:pPr>
    </w:p>
    <w:p w:rsidR="009377D2" w:rsidRPr="009377D2" w:rsidRDefault="009377D2" w:rsidP="009377D2">
      <w:pPr>
        <w:rPr>
          <w:rFonts w:hint="eastAsia"/>
          <w:sz w:val="24"/>
          <w:szCs w:val="24"/>
        </w:rPr>
      </w:pPr>
    </w:p>
    <w:p w:rsidR="009377D2" w:rsidRPr="009377D2" w:rsidRDefault="009377D2" w:rsidP="009377D2">
      <w:pPr>
        <w:rPr>
          <w:rFonts w:hint="eastAsia"/>
          <w:sz w:val="24"/>
          <w:szCs w:val="24"/>
        </w:rPr>
      </w:pPr>
      <w:r w:rsidRPr="009377D2">
        <w:rPr>
          <w:rFonts w:hint="eastAsia"/>
          <w:sz w:val="24"/>
          <w:szCs w:val="24"/>
        </w:rPr>
        <w:t xml:space="preserve">　液化石油ガスの保安の確保及び取引の適正化に関する法律第</w:t>
      </w:r>
      <w:r>
        <w:rPr>
          <w:rFonts w:hint="eastAsia"/>
          <w:sz w:val="24"/>
          <w:szCs w:val="24"/>
        </w:rPr>
        <w:t>１０</w:t>
      </w:r>
      <w:r w:rsidRPr="009377D2">
        <w:rPr>
          <w:rFonts w:hint="eastAsia"/>
          <w:sz w:val="24"/>
          <w:szCs w:val="24"/>
        </w:rPr>
        <w:t>条第３項の規定により</w:t>
      </w:r>
      <w:r>
        <w:rPr>
          <w:rFonts w:hint="eastAsia"/>
          <w:sz w:val="24"/>
          <w:szCs w:val="24"/>
        </w:rPr>
        <w:t>、</w:t>
      </w:r>
      <w:r w:rsidRPr="009377D2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Ind w:w="67" w:type="dxa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629"/>
        <w:gridCol w:w="245"/>
        <w:gridCol w:w="3724"/>
        <w:gridCol w:w="3690"/>
      </w:tblGrid>
      <w:tr w:rsidR="009377D2" w:rsidRPr="009377D2" w:rsidTr="009377D2">
        <w:trPr>
          <w:trHeight w:hRule="exact" w:val="567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77D2" w:rsidRPr="009377D2" w:rsidRDefault="009377D2">
            <w:pPr>
              <w:jc w:val="center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承継の原因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val="454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ind w:leftChars="27" w:left="59" w:rightChars="60" w:right="126" w:hanging="2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被承継者に関する事項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val="454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widowControl/>
              <w:ind w:leftChars="27" w:left="59" w:rightChars="60" w:right="126" w:hanging="2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法人にあってはその代表者の氏名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val="454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widowControl/>
              <w:ind w:leftChars="27" w:left="59" w:rightChars="60" w:right="126" w:hanging="2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val="454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widowControl/>
              <w:ind w:leftChars="27" w:left="59" w:rightChars="60" w:right="126" w:hanging="2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登録の年月日及び登録番号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val="454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widowControl/>
              <w:ind w:leftChars="27" w:left="59" w:rightChars="60" w:right="126" w:hanging="2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販売所の名称及び所在地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val="454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widowControl/>
              <w:ind w:leftChars="27" w:left="59" w:rightChars="60" w:right="126" w:hanging="2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貯蔵施設の位置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hRule="exact" w:val="851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widowControl/>
              <w:ind w:leftChars="27" w:left="59" w:rightChars="60" w:right="126" w:hanging="2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保安業務を行う者の氏名又は名称及び事業所の所在地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  <w:tr w:rsidR="009377D2" w:rsidRPr="009377D2" w:rsidTr="009377D2">
        <w:trPr>
          <w:trHeight w:hRule="exact" w:val="85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7D2" w:rsidRPr="009377D2" w:rsidRDefault="009377D2" w:rsidP="009377D2">
            <w:pPr>
              <w:ind w:leftChars="27" w:left="59" w:rightChars="60" w:right="126" w:hanging="2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承継者に関する事項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2" w:rsidRPr="009377D2" w:rsidRDefault="009377D2" w:rsidP="009377D2">
            <w:pPr>
              <w:ind w:leftChars="60" w:left="126" w:rightChars="60" w:right="126"/>
              <w:rPr>
                <w:rFonts w:hint="eastAsia"/>
                <w:sz w:val="24"/>
                <w:szCs w:val="24"/>
              </w:rPr>
            </w:pPr>
            <w:r w:rsidRPr="009377D2">
              <w:rPr>
                <w:rFonts w:hint="eastAsia"/>
                <w:sz w:val="24"/>
                <w:szCs w:val="24"/>
              </w:rPr>
              <w:t>登録の年月日及び登録番号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77D2" w:rsidRPr="009377D2" w:rsidRDefault="009377D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377D2" w:rsidRDefault="009377D2" w:rsidP="009377D2">
      <w:pPr>
        <w:rPr>
          <w:rFonts w:ascii="ＭＳ 明朝" w:eastAsia="ＭＳ 明朝" w:hAnsi="Century" w:cs="Times New Roman"/>
          <w:sz w:val="24"/>
          <w:szCs w:val="24"/>
        </w:rPr>
      </w:pPr>
    </w:p>
    <w:p w:rsidR="009377D2" w:rsidRDefault="009377D2" w:rsidP="009377D2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p w:rsidR="009377D2" w:rsidRDefault="009377D2" w:rsidP="009377D2">
      <w:pPr>
        <w:rPr>
          <w:rFonts w:ascii="ＭＳ 明朝" w:eastAsia="ＭＳ 明朝" w:hAnsi="Century" w:cs="Times New Roman"/>
          <w:sz w:val="24"/>
          <w:szCs w:val="24"/>
        </w:rPr>
      </w:pPr>
    </w:p>
    <w:p w:rsidR="009377D2" w:rsidRPr="009377D2" w:rsidRDefault="009377D2" w:rsidP="009377D2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9377D2" w:rsidRDefault="009377D2" w:rsidP="00937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377D2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>）</w:t>
      </w:r>
      <w:r w:rsidRPr="009377D2">
        <w:rPr>
          <w:rFonts w:hint="eastAsia"/>
          <w:sz w:val="24"/>
          <w:szCs w:val="24"/>
        </w:rPr>
        <w:t xml:space="preserve">　１　この用紙の大きさは</w:t>
      </w:r>
      <w:r>
        <w:rPr>
          <w:rFonts w:hint="eastAsia"/>
          <w:sz w:val="24"/>
          <w:szCs w:val="24"/>
        </w:rPr>
        <w:t>、</w:t>
      </w:r>
      <w:r w:rsidRPr="009377D2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産業</w:t>
      </w:r>
      <w:r w:rsidRPr="009377D2">
        <w:rPr>
          <w:rFonts w:hint="eastAsia"/>
          <w:sz w:val="24"/>
          <w:szCs w:val="24"/>
        </w:rPr>
        <w:t>規格Ａ４とすること。</w:t>
      </w:r>
    </w:p>
    <w:p w:rsidR="004455B9" w:rsidRPr="009377D2" w:rsidRDefault="009377D2" w:rsidP="009377D2">
      <w:pPr>
        <w:ind w:firstLineChars="500" w:firstLine="1200"/>
        <w:rPr>
          <w:sz w:val="24"/>
          <w:szCs w:val="24"/>
        </w:rPr>
      </w:pPr>
      <w:r w:rsidRPr="009377D2">
        <w:rPr>
          <w:rFonts w:hint="eastAsia"/>
          <w:sz w:val="24"/>
          <w:szCs w:val="24"/>
        </w:rPr>
        <w:t xml:space="preserve">２　</w:t>
      </w:r>
      <w:r w:rsidRPr="009377D2">
        <w:rPr>
          <w:sz w:val="24"/>
          <w:szCs w:val="24"/>
        </w:rPr>
        <w:t>×</w:t>
      </w:r>
      <w:r w:rsidRPr="009377D2">
        <w:rPr>
          <w:rFonts w:hint="eastAsia"/>
          <w:sz w:val="24"/>
          <w:szCs w:val="24"/>
        </w:rPr>
        <w:t>印の項は記載しないこと。</w:t>
      </w:r>
    </w:p>
    <w:sectPr w:rsidR="004455B9" w:rsidRPr="009377D2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283E2B"/>
    <w:rsid w:val="004455B9"/>
    <w:rsid w:val="009377D2"/>
    <w:rsid w:val="009B67EA"/>
    <w:rsid w:val="009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4</cp:revision>
  <dcterms:created xsi:type="dcterms:W3CDTF">2021-01-12T00:57:00Z</dcterms:created>
  <dcterms:modified xsi:type="dcterms:W3CDTF">2021-01-12T01:22:00Z</dcterms:modified>
</cp:coreProperties>
</file>