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957A" w14:textId="77777777" w:rsidR="00FD65CD" w:rsidRDefault="00FD65CD">
      <w:r>
        <w:rPr>
          <w:rFonts w:hint="eastAsia"/>
        </w:rPr>
        <w:t xml:space="preserve">　</w:t>
      </w:r>
    </w:p>
    <w:p w14:paraId="3E5021BE" w14:textId="77777777" w:rsidR="00FD65CD" w:rsidRDefault="00FD65CD" w:rsidP="00FD65CD">
      <w:pPr>
        <w:jc w:val="center"/>
      </w:pPr>
      <w:r>
        <w:rPr>
          <w:rFonts w:hint="eastAsia"/>
          <w:sz w:val="28"/>
          <w:szCs w:val="28"/>
        </w:rPr>
        <w:t>粉</w:t>
      </w:r>
      <w:proofErr w:type="gramStart"/>
      <w:r>
        <w:rPr>
          <w:rFonts w:hint="eastAsia"/>
          <w:sz w:val="28"/>
          <w:szCs w:val="28"/>
        </w:rPr>
        <w:t>じん</w:t>
      </w:r>
      <w:proofErr w:type="gramEnd"/>
      <w:r>
        <w:rPr>
          <w:rFonts w:hint="eastAsia"/>
          <w:sz w:val="28"/>
          <w:szCs w:val="28"/>
        </w:rPr>
        <w:t>発生施設設置（使用・変更）届出書</w:t>
      </w:r>
    </w:p>
    <w:p w14:paraId="232B473F" w14:textId="77777777" w:rsidR="00FD65CD" w:rsidRDefault="00FD65CD" w:rsidP="00FD65CD">
      <w:pPr>
        <w:spacing w:line="240" w:lineRule="auto"/>
        <w:rPr>
          <w:rFonts w:hint="eastAsia"/>
        </w:rPr>
      </w:pPr>
      <w:r>
        <w:t xml:space="preserve">                                                                                </w:t>
      </w:r>
      <w:r>
        <w:rPr>
          <w:rFonts w:hint="eastAsia"/>
        </w:rPr>
        <w:t xml:space="preserve">年　　月　　日　</w:t>
      </w:r>
    </w:p>
    <w:p w14:paraId="4E5911D4" w14:textId="77777777" w:rsidR="00FD65CD" w:rsidRDefault="00FD65CD" w:rsidP="00FD65CD">
      <w:pPr>
        <w:spacing w:line="240" w:lineRule="auto"/>
        <w:rPr>
          <w:rFonts w:hint="eastAsia"/>
        </w:rPr>
      </w:pPr>
      <w:r>
        <w:rPr>
          <w:rFonts w:hint="eastAsia"/>
        </w:rPr>
        <w:t xml:space="preserve">　　（あて先）札　幌　市　長</w:t>
      </w:r>
    </w:p>
    <w:p w14:paraId="4A0DD8F8" w14:textId="77777777" w:rsidR="00FD65CD" w:rsidRPr="00420561" w:rsidRDefault="00FD65CD" w:rsidP="00FD65CD">
      <w:pPr>
        <w:spacing w:line="240" w:lineRule="auto"/>
        <w:ind w:left="3404"/>
      </w:pPr>
      <w:r>
        <w:t xml:space="preserve">      </w:t>
      </w:r>
    </w:p>
    <w:p w14:paraId="10496B9A" w14:textId="77777777" w:rsidR="00FD65CD" w:rsidRDefault="00FD65CD" w:rsidP="00FD65CD">
      <w:pPr>
        <w:spacing w:line="240" w:lineRule="auto"/>
      </w:pPr>
      <w:r>
        <w:t xml:space="preserve">                                         </w:t>
      </w:r>
      <w:r>
        <w:rPr>
          <w:rFonts w:hint="eastAsia"/>
        </w:rPr>
        <w:t>届出者</w:t>
      </w:r>
      <w:r>
        <w:t xml:space="preserve">  </w:t>
      </w:r>
      <w:r w:rsidRPr="00A673DE">
        <w:rPr>
          <w:spacing w:val="-20"/>
          <w:sz w:val="16"/>
          <w:szCs w:val="16"/>
        </w:rPr>
        <w:fldChar w:fldCharType="begin"/>
      </w:r>
      <w:r w:rsidRPr="00A673DE">
        <w:rPr>
          <w:rFonts w:hint="eastAsia"/>
          <w:spacing w:val="-20"/>
          <w:sz w:val="16"/>
          <w:szCs w:val="16"/>
        </w:rPr>
        <w:instrText xml:space="preserve">eq \o(\s\up </w:instrText>
      </w:r>
      <w:r>
        <w:rPr>
          <w:rFonts w:hint="eastAsia"/>
          <w:spacing w:val="-20"/>
          <w:sz w:val="16"/>
          <w:szCs w:val="16"/>
        </w:rPr>
        <w:instrText>12</w:instrText>
      </w:r>
      <w:r w:rsidRPr="00A673DE">
        <w:rPr>
          <w:rFonts w:hint="eastAsia"/>
          <w:spacing w:val="-20"/>
          <w:sz w:val="16"/>
          <w:szCs w:val="16"/>
        </w:rPr>
        <w:instrText>(</w:instrText>
      </w:r>
      <w:r>
        <w:rPr>
          <w:rFonts w:hint="eastAsia"/>
          <w:spacing w:val="-20"/>
          <w:sz w:val="16"/>
          <w:szCs w:val="16"/>
        </w:rPr>
        <w:instrText>住　　所</w:instrText>
      </w:r>
      <w:r w:rsidRPr="00A673DE">
        <w:rPr>
          <w:rFonts w:hint="eastAsia"/>
          <w:spacing w:val="-20"/>
          <w:sz w:val="16"/>
          <w:szCs w:val="16"/>
        </w:rPr>
        <w:instrText>),</w:instrText>
      </w:r>
      <w:r>
        <w:rPr>
          <w:rFonts w:hint="eastAsia"/>
          <w:spacing w:val="-20"/>
          <w:sz w:val="16"/>
          <w:szCs w:val="16"/>
        </w:rPr>
        <w:instrText>氏　　名,</w:instrText>
      </w:r>
      <w:r w:rsidRPr="00A673DE">
        <w:rPr>
          <w:rFonts w:hint="eastAsia"/>
          <w:spacing w:val="-20"/>
          <w:sz w:val="16"/>
          <w:szCs w:val="16"/>
        </w:rPr>
        <w:instrText xml:space="preserve">\s\do </w:instrText>
      </w:r>
      <w:r>
        <w:rPr>
          <w:rFonts w:hint="eastAsia"/>
          <w:spacing w:val="-20"/>
          <w:sz w:val="16"/>
          <w:szCs w:val="16"/>
        </w:rPr>
        <w:instrText>12</w:instrText>
      </w:r>
      <w:r w:rsidRPr="00A673DE">
        <w:rPr>
          <w:rFonts w:hint="eastAsia"/>
          <w:spacing w:val="-20"/>
          <w:sz w:val="16"/>
          <w:szCs w:val="16"/>
        </w:rPr>
        <w:instrText>(</w:instrText>
      </w:r>
      <w:r>
        <w:rPr>
          <w:rFonts w:hint="eastAsia"/>
          <w:spacing w:val="-20"/>
          <w:sz w:val="16"/>
          <w:szCs w:val="16"/>
        </w:rPr>
        <w:instrText>電話番号</w:instrText>
      </w:r>
      <w:r w:rsidRPr="00A673DE">
        <w:rPr>
          <w:rFonts w:hint="eastAsia"/>
          <w:spacing w:val="-20"/>
          <w:sz w:val="16"/>
          <w:szCs w:val="16"/>
        </w:rPr>
        <w:instrText>))</w:instrText>
      </w:r>
      <w:r w:rsidRPr="00A673DE">
        <w:rPr>
          <w:spacing w:val="-20"/>
          <w:sz w:val="16"/>
          <w:szCs w:val="16"/>
        </w:rPr>
        <w:fldChar w:fldCharType="separate"/>
      </w:r>
      <w:r w:rsidRPr="00A673DE">
        <w:rPr>
          <w:spacing w:val="-20"/>
          <w:sz w:val="16"/>
          <w:szCs w:val="16"/>
        </w:rPr>
        <w:fldChar w:fldCharType="end"/>
      </w:r>
      <w:r>
        <w:t xml:space="preserve">               </w:t>
      </w:r>
      <w:r>
        <w:rPr>
          <w:rFonts w:hint="eastAsia"/>
        </w:rPr>
        <w:tab/>
      </w:r>
      <w:r>
        <w:rPr>
          <w:rFonts w:hint="eastAsia"/>
        </w:rPr>
        <w:tab/>
      </w:r>
      <w:r>
        <w:rPr>
          <w:rFonts w:hint="eastAsia"/>
        </w:rPr>
        <w:tab/>
      </w:r>
    </w:p>
    <w:p w14:paraId="6BB1ADB0" w14:textId="77777777" w:rsidR="00FD65CD" w:rsidRDefault="00FD65CD" w:rsidP="00FD65CD">
      <w:pPr>
        <w:spacing w:line="240" w:lineRule="auto"/>
        <w:rPr>
          <w:rFonts w:hint="eastAsia"/>
        </w:rPr>
      </w:pPr>
    </w:p>
    <w:p w14:paraId="1A61225D" w14:textId="77777777" w:rsidR="00FD65CD" w:rsidRDefault="00FD65CD" w:rsidP="00FD65CD">
      <w:pPr>
        <w:pStyle w:val="a3"/>
        <w:tabs>
          <w:tab w:val="clear" w:pos="4536"/>
          <w:tab w:val="clear" w:pos="9072"/>
        </w:tabs>
        <w:spacing w:afterLines="50" w:after="182" w:line="340" w:lineRule="atLeast"/>
        <w:rPr>
          <w:rFonts w:hint="eastAsia"/>
        </w:rPr>
      </w:pPr>
      <w:r>
        <w:rPr>
          <w:rFonts w:hint="eastAsia"/>
        </w:rPr>
        <w:t xml:space="preserve">　北海道公害防止条例第25条（第26条，第27条）の規定により，粉</w:t>
      </w:r>
      <w:proofErr w:type="gramStart"/>
      <w:r>
        <w:rPr>
          <w:rFonts w:hint="eastAsia"/>
        </w:rPr>
        <w:t>じん</w:t>
      </w:r>
      <w:proofErr w:type="gramEnd"/>
      <w:r>
        <w:rPr>
          <w:rFonts w:hint="eastAsia"/>
        </w:rPr>
        <w:t>発生施設について，次のとおり届け出ます。</w:t>
      </w:r>
    </w:p>
    <w:tbl>
      <w:tblPr>
        <w:tblW w:w="0" w:type="auto"/>
        <w:tblLayout w:type="fixed"/>
        <w:tblCellMar>
          <w:left w:w="28" w:type="dxa"/>
          <w:right w:w="28" w:type="dxa"/>
        </w:tblCellMar>
        <w:tblLook w:val="0000" w:firstRow="0" w:lastRow="0" w:firstColumn="0" w:lastColumn="0" w:noHBand="0" w:noVBand="0"/>
      </w:tblPr>
      <w:tblGrid>
        <w:gridCol w:w="2672"/>
        <w:gridCol w:w="2237"/>
        <w:gridCol w:w="2442"/>
        <w:gridCol w:w="2237"/>
      </w:tblGrid>
      <w:tr w:rsidR="00FD65CD" w14:paraId="36FDAF25" w14:textId="77777777">
        <w:trPr>
          <w:trHeight w:val="737"/>
        </w:trPr>
        <w:tc>
          <w:tcPr>
            <w:tcW w:w="2672" w:type="dxa"/>
            <w:tcBorders>
              <w:top w:val="single" w:sz="12" w:space="0" w:color="auto"/>
              <w:left w:val="single" w:sz="12" w:space="0" w:color="auto"/>
              <w:bottom w:val="single" w:sz="6" w:space="0" w:color="auto"/>
              <w:right w:val="single" w:sz="6" w:space="0" w:color="auto"/>
            </w:tcBorders>
            <w:vAlign w:val="center"/>
          </w:tcPr>
          <w:p w14:paraId="1B701324" w14:textId="77777777" w:rsidR="00FD65CD" w:rsidRDefault="00FD65CD">
            <w:pPr>
              <w:jc w:val="center"/>
              <w:rPr>
                <w:noProof/>
              </w:rPr>
            </w:pPr>
            <w:r>
              <w:rPr>
                <w:noProof/>
              </w:rPr>
              <w:fldChar w:fldCharType="begin"/>
            </w:r>
            <w:r>
              <w:rPr>
                <w:noProof/>
              </w:rPr>
              <w:instrText>eq \o\ad(</w:instrText>
            </w:r>
            <w:r>
              <w:rPr>
                <w:rFonts w:hint="eastAsia"/>
                <w:noProof/>
              </w:rPr>
              <w:instrText>工場又は事業場の名称</w:instrText>
            </w:r>
            <w:r>
              <w:rPr>
                <w:noProof/>
              </w:rPr>
              <w:instrText>,                        )</w:instrText>
            </w:r>
            <w:r>
              <w:rPr>
                <w:noProof/>
              </w:rPr>
              <w:fldChar w:fldCharType="separate"/>
            </w:r>
            <w:r>
              <w:rPr>
                <w:noProof/>
              </w:rPr>
              <w:fldChar w:fldCharType="end"/>
            </w:r>
          </w:p>
        </w:tc>
        <w:tc>
          <w:tcPr>
            <w:tcW w:w="2237" w:type="dxa"/>
            <w:tcBorders>
              <w:top w:val="single" w:sz="12" w:space="0" w:color="auto"/>
              <w:left w:val="single" w:sz="6" w:space="0" w:color="auto"/>
              <w:bottom w:val="single" w:sz="6" w:space="0" w:color="auto"/>
              <w:right w:val="single" w:sz="6" w:space="0" w:color="auto"/>
            </w:tcBorders>
            <w:vAlign w:val="center"/>
          </w:tcPr>
          <w:p w14:paraId="359B1F40" w14:textId="77777777" w:rsidR="00FD65CD" w:rsidRDefault="00FD65CD">
            <w:pPr>
              <w:jc w:val="center"/>
              <w:rPr>
                <w:noProof/>
              </w:rPr>
            </w:pPr>
          </w:p>
        </w:tc>
        <w:tc>
          <w:tcPr>
            <w:tcW w:w="2442" w:type="dxa"/>
            <w:tcBorders>
              <w:top w:val="single" w:sz="12" w:space="0" w:color="auto"/>
              <w:left w:val="single" w:sz="6" w:space="0" w:color="auto"/>
              <w:bottom w:val="single" w:sz="6" w:space="0" w:color="auto"/>
              <w:right w:val="single" w:sz="6" w:space="0" w:color="auto"/>
            </w:tcBorders>
            <w:vAlign w:val="center"/>
          </w:tcPr>
          <w:p w14:paraId="1B0AA58E" w14:textId="77777777" w:rsidR="00FD65CD" w:rsidRDefault="00FD65CD" w:rsidP="00FD65CD">
            <w:pPr>
              <w:jc w:val="center"/>
              <w:rPr>
                <w:noProof/>
              </w:rPr>
            </w:pPr>
            <w:r>
              <w:rPr>
                <w:rFonts w:hint="eastAsia"/>
                <w:noProof/>
              </w:rPr>
              <w:t>※</w:t>
            </w:r>
            <w:r>
              <w:rPr>
                <w:noProof/>
              </w:rPr>
              <w:fldChar w:fldCharType="begin"/>
            </w:r>
            <w:r>
              <w:rPr>
                <w:noProof/>
              </w:rPr>
              <w:instrText>eq \o\ad(</w:instrText>
            </w:r>
            <w:r>
              <w:rPr>
                <w:rFonts w:hint="eastAsia"/>
                <w:noProof/>
              </w:rPr>
              <w:instrText>受理年月日</w:instrText>
            </w:r>
            <w:r>
              <w:rPr>
                <w:noProof/>
              </w:rPr>
              <w:instrText>,                )</w:instrText>
            </w:r>
            <w:r>
              <w:rPr>
                <w:noProof/>
              </w:rPr>
              <w:fldChar w:fldCharType="separate"/>
            </w:r>
            <w:r>
              <w:rPr>
                <w:noProof/>
              </w:rPr>
              <w:fldChar w:fldCharType="end"/>
            </w:r>
          </w:p>
        </w:tc>
        <w:tc>
          <w:tcPr>
            <w:tcW w:w="2237" w:type="dxa"/>
            <w:tcBorders>
              <w:top w:val="single" w:sz="12" w:space="0" w:color="auto"/>
              <w:left w:val="single" w:sz="6" w:space="0" w:color="auto"/>
              <w:bottom w:val="single" w:sz="6" w:space="0" w:color="auto"/>
              <w:right w:val="single" w:sz="12" w:space="0" w:color="auto"/>
            </w:tcBorders>
            <w:vAlign w:val="center"/>
          </w:tcPr>
          <w:p w14:paraId="027E011F" w14:textId="77777777" w:rsidR="00FD65CD" w:rsidRDefault="00FD65CD" w:rsidP="00FD65CD">
            <w:pPr>
              <w:jc w:val="right"/>
              <w:rPr>
                <w:noProof/>
              </w:rPr>
            </w:pPr>
            <w:r>
              <w:rPr>
                <w:rFonts w:hint="eastAsia"/>
                <w:noProof/>
              </w:rPr>
              <w:t>年　　月　　日</w:t>
            </w:r>
          </w:p>
        </w:tc>
      </w:tr>
      <w:tr w:rsidR="00FD65CD" w14:paraId="2C872F76" w14:textId="77777777">
        <w:trPr>
          <w:trHeight w:val="705"/>
        </w:trPr>
        <w:tc>
          <w:tcPr>
            <w:tcW w:w="2672" w:type="dxa"/>
            <w:tcBorders>
              <w:top w:val="single" w:sz="6" w:space="0" w:color="auto"/>
              <w:left w:val="single" w:sz="12" w:space="0" w:color="auto"/>
              <w:bottom w:val="single" w:sz="6" w:space="0" w:color="auto"/>
              <w:right w:val="single" w:sz="6" w:space="0" w:color="auto"/>
            </w:tcBorders>
            <w:vAlign w:val="center"/>
          </w:tcPr>
          <w:p w14:paraId="3D34F0B7" w14:textId="77777777" w:rsidR="00FD65CD" w:rsidRDefault="00FD65CD">
            <w:pPr>
              <w:jc w:val="center"/>
              <w:rPr>
                <w:noProof/>
              </w:rPr>
            </w:pPr>
            <w:r>
              <w:rPr>
                <w:noProof/>
              </w:rPr>
              <w:fldChar w:fldCharType="begin"/>
            </w:r>
            <w:r>
              <w:rPr>
                <w:noProof/>
              </w:rPr>
              <w:instrText>eq \o\ad(</w:instrText>
            </w:r>
            <w:r>
              <w:rPr>
                <w:rFonts w:hint="eastAsia"/>
                <w:noProof/>
              </w:rPr>
              <w:instrText>工場又は事業場の所在地</w:instrText>
            </w:r>
            <w:r>
              <w:rPr>
                <w:noProof/>
              </w:rPr>
              <w:instrText>,                        )</w:instrText>
            </w:r>
            <w:r>
              <w:rPr>
                <w:noProof/>
              </w:rPr>
              <w:fldChar w:fldCharType="separate"/>
            </w:r>
            <w:r>
              <w:rPr>
                <w:noProof/>
              </w:rPr>
              <w:fldChar w:fldCharType="end"/>
            </w:r>
          </w:p>
        </w:tc>
        <w:tc>
          <w:tcPr>
            <w:tcW w:w="2237" w:type="dxa"/>
            <w:tcBorders>
              <w:top w:val="single" w:sz="6" w:space="0" w:color="auto"/>
              <w:left w:val="single" w:sz="6" w:space="0" w:color="auto"/>
              <w:bottom w:val="single" w:sz="6" w:space="0" w:color="auto"/>
              <w:right w:val="single" w:sz="6" w:space="0" w:color="auto"/>
            </w:tcBorders>
            <w:vAlign w:val="center"/>
          </w:tcPr>
          <w:p w14:paraId="330377E5" w14:textId="77777777" w:rsidR="00FD65CD" w:rsidRDefault="00FD65CD">
            <w:pPr>
              <w:jc w:val="center"/>
              <w:rPr>
                <w:noProof/>
              </w:rPr>
            </w:pPr>
          </w:p>
        </w:tc>
        <w:tc>
          <w:tcPr>
            <w:tcW w:w="2442" w:type="dxa"/>
            <w:tcBorders>
              <w:top w:val="single" w:sz="6" w:space="0" w:color="auto"/>
              <w:left w:val="single" w:sz="6" w:space="0" w:color="auto"/>
              <w:bottom w:val="single" w:sz="6" w:space="0" w:color="auto"/>
              <w:right w:val="single" w:sz="6" w:space="0" w:color="auto"/>
            </w:tcBorders>
            <w:vAlign w:val="center"/>
          </w:tcPr>
          <w:p w14:paraId="271B56BF" w14:textId="77777777" w:rsidR="00FD65CD" w:rsidRDefault="00FD65CD" w:rsidP="00FD65CD">
            <w:pPr>
              <w:jc w:val="center"/>
              <w:rPr>
                <w:noProof/>
              </w:rPr>
            </w:pPr>
            <w:r>
              <w:rPr>
                <w:rFonts w:hint="eastAsia"/>
                <w:noProof/>
              </w:rPr>
              <w:t>※</w:t>
            </w:r>
            <w:r>
              <w:rPr>
                <w:noProof/>
              </w:rPr>
              <w:fldChar w:fldCharType="begin"/>
            </w:r>
            <w:r>
              <w:rPr>
                <w:noProof/>
              </w:rPr>
              <w:instrText>eq \o\ad(</w:instrText>
            </w:r>
            <w:r>
              <w:rPr>
                <w:rFonts w:hint="eastAsia"/>
                <w:noProof/>
              </w:rPr>
              <w:instrText>整理番号</w:instrText>
            </w:r>
            <w:r>
              <w:rPr>
                <w:noProof/>
              </w:rPr>
              <w:instrText>,                )</w:instrText>
            </w:r>
            <w:r>
              <w:rPr>
                <w:noProof/>
              </w:rPr>
              <w:fldChar w:fldCharType="separate"/>
            </w:r>
            <w:r>
              <w:rPr>
                <w:noProof/>
              </w:rPr>
              <w:fldChar w:fldCharType="end"/>
            </w:r>
          </w:p>
        </w:tc>
        <w:tc>
          <w:tcPr>
            <w:tcW w:w="2237" w:type="dxa"/>
            <w:tcBorders>
              <w:top w:val="single" w:sz="6" w:space="0" w:color="auto"/>
              <w:left w:val="single" w:sz="6" w:space="0" w:color="auto"/>
              <w:bottom w:val="single" w:sz="6" w:space="0" w:color="auto"/>
              <w:right w:val="single" w:sz="12" w:space="0" w:color="auto"/>
            </w:tcBorders>
            <w:vAlign w:val="center"/>
          </w:tcPr>
          <w:p w14:paraId="5EDBACF6" w14:textId="77777777" w:rsidR="00FD65CD" w:rsidRDefault="00FD65CD" w:rsidP="00FD65CD">
            <w:pPr>
              <w:jc w:val="center"/>
              <w:rPr>
                <w:noProof/>
              </w:rPr>
            </w:pPr>
          </w:p>
        </w:tc>
      </w:tr>
      <w:tr w:rsidR="00FD65CD" w14:paraId="7F2E37BF" w14:textId="77777777">
        <w:trPr>
          <w:trHeight w:val="546"/>
        </w:trPr>
        <w:tc>
          <w:tcPr>
            <w:tcW w:w="2672" w:type="dxa"/>
            <w:tcBorders>
              <w:top w:val="single" w:sz="6" w:space="0" w:color="auto"/>
              <w:left w:val="single" w:sz="12" w:space="0" w:color="auto"/>
              <w:bottom w:val="single" w:sz="6" w:space="0" w:color="auto"/>
              <w:right w:val="single" w:sz="6" w:space="0" w:color="auto"/>
            </w:tcBorders>
            <w:vAlign w:val="center"/>
          </w:tcPr>
          <w:p w14:paraId="59349064" w14:textId="77777777" w:rsidR="00FD65CD" w:rsidRDefault="00FD65CD" w:rsidP="00FD65CD">
            <w:pPr>
              <w:spacing w:line="240" w:lineRule="exact"/>
              <w:jc w:val="center"/>
              <w:rPr>
                <w:noProof/>
              </w:rPr>
            </w:pPr>
            <w:r>
              <w:rPr>
                <w:noProof/>
              </w:rPr>
              <w:fldChar w:fldCharType="begin"/>
            </w:r>
            <w:r>
              <w:rPr>
                <w:noProof/>
              </w:rPr>
              <w:instrText>eq \o\ad(</w:instrText>
            </w:r>
            <w:r>
              <w:rPr>
                <w:rFonts w:hint="eastAsia"/>
                <w:noProof/>
              </w:rPr>
              <w:instrText>資本金額又は</w:instrText>
            </w:r>
            <w:r>
              <w:rPr>
                <w:noProof/>
              </w:rPr>
              <w:instrText>,                        )</w:instrText>
            </w:r>
            <w:r>
              <w:rPr>
                <w:noProof/>
              </w:rPr>
              <w:fldChar w:fldCharType="separate"/>
            </w:r>
            <w:r>
              <w:rPr>
                <w:noProof/>
              </w:rPr>
              <w:fldChar w:fldCharType="end"/>
            </w:r>
            <w:r>
              <w:rPr>
                <w:noProof/>
              </w:rPr>
              <w:fldChar w:fldCharType="begin"/>
            </w:r>
            <w:r>
              <w:rPr>
                <w:noProof/>
              </w:rPr>
              <w:instrText>eq \o\ad(</w:instrText>
            </w:r>
            <w:r>
              <w:rPr>
                <w:rFonts w:hint="eastAsia"/>
                <w:noProof/>
              </w:rPr>
              <w:instrText>出資金額</w:instrText>
            </w:r>
            <w:r>
              <w:rPr>
                <w:noProof/>
              </w:rPr>
              <w:instrText>,                        )</w:instrText>
            </w:r>
            <w:r>
              <w:rPr>
                <w:noProof/>
              </w:rPr>
              <w:fldChar w:fldCharType="separate"/>
            </w:r>
            <w:r>
              <w:rPr>
                <w:noProof/>
              </w:rPr>
              <w:fldChar w:fldCharType="end"/>
            </w:r>
          </w:p>
        </w:tc>
        <w:tc>
          <w:tcPr>
            <w:tcW w:w="2237" w:type="dxa"/>
            <w:tcBorders>
              <w:top w:val="single" w:sz="6" w:space="0" w:color="auto"/>
              <w:left w:val="single" w:sz="6" w:space="0" w:color="auto"/>
              <w:bottom w:val="single" w:sz="6" w:space="0" w:color="auto"/>
              <w:right w:val="single" w:sz="6" w:space="0" w:color="auto"/>
            </w:tcBorders>
            <w:vAlign w:val="center"/>
          </w:tcPr>
          <w:p w14:paraId="509433F4" w14:textId="77777777" w:rsidR="00FD65CD" w:rsidRDefault="00FD65CD">
            <w:pPr>
              <w:spacing w:line="160" w:lineRule="atLeast"/>
              <w:jc w:val="center"/>
              <w:rPr>
                <w:rFonts w:hint="eastAsia"/>
                <w:noProof/>
              </w:rPr>
            </w:pPr>
          </w:p>
        </w:tc>
        <w:tc>
          <w:tcPr>
            <w:tcW w:w="2442" w:type="dxa"/>
            <w:tcBorders>
              <w:top w:val="single" w:sz="6" w:space="0" w:color="auto"/>
              <w:left w:val="single" w:sz="6" w:space="0" w:color="auto"/>
              <w:bottom w:val="single" w:sz="6" w:space="0" w:color="auto"/>
              <w:right w:val="single" w:sz="6" w:space="0" w:color="auto"/>
            </w:tcBorders>
            <w:vAlign w:val="center"/>
          </w:tcPr>
          <w:p w14:paraId="6099F97F" w14:textId="77777777" w:rsidR="00FD65CD" w:rsidRDefault="00FD65CD">
            <w:pPr>
              <w:spacing w:line="160" w:lineRule="atLeast"/>
              <w:jc w:val="center"/>
              <w:rPr>
                <w:rFonts w:hint="eastAsia"/>
                <w:noProof/>
              </w:rPr>
            </w:pPr>
            <w:r>
              <w:rPr>
                <w:rFonts w:hint="eastAsia"/>
                <w:noProof/>
              </w:rPr>
              <w:t>※</w:t>
            </w:r>
            <w:r>
              <w:rPr>
                <w:noProof/>
              </w:rPr>
              <w:fldChar w:fldCharType="begin"/>
            </w:r>
            <w:r>
              <w:rPr>
                <w:noProof/>
              </w:rPr>
              <w:instrText>eq \o\ad(</w:instrText>
            </w:r>
            <w:r>
              <w:rPr>
                <w:rFonts w:hint="eastAsia"/>
                <w:noProof/>
              </w:rPr>
              <w:instrText>工場・事業場番号</w:instrText>
            </w:r>
            <w:r>
              <w:rPr>
                <w:noProof/>
              </w:rPr>
              <w:instrText>,                )</w:instrText>
            </w:r>
            <w:r>
              <w:rPr>
                <w:noProof/>
              </w:rPr>
              <w:fldChar w:fldCharType="separate"/>
            </w:r>
            <w:r>
              <w:rPr>
                <w:noProof/>
              </w:rPr>
              <w:fldChar w:fldCharType="end"/>
            </w:r>
          </w:p>
        </w:tc>
        <w:tc>
          <w:tcPr>
            <w:tcW w:w="2237" w:type="dxa"/>
            <w:tcBorders>
              <w:top w:val="single" w:sz="6" w:space="0" w:color="auto"/>
              <w:left w:val="single" w:sz="6" w:space="0" w:color="auto"/>
              <w:bottom w:val="single" w:sz="6" w:space="0" w:color="auto"/>
              <w:right w:val="single" w:sz="12" w:space="0" w:color="auto"/>
            </w:tcBorders>
            <w:vAlign w:val="center"/>
          </w:tcPr>
          <w:p w14:paraId="0E055F85" w14:textId="77777777" w:rsidR="00FD65CD" w:rsidRDefault="00FD65CD">
            <w:pPr>
              <w:spacing w:line="160" w:lineRule="atLeast"/>
              <w:jc w:val="center"/>
              <w:rPr>
                <w:noProof/>
              </w:rPr>
            </w:pPr>
          </w:p>
        </w:tc>
      </w:tr>
      <w:tr w:rsidR="00FD65CD" w14:paraId="1B6F888C" w14:textId="77777777">
        <w:trPr>
          <w:trHeight w:val="556"/>
        </w:trPr>
        <w:tc>
          <w:tcPr>
            <w:tcW w:w="2672" w:type="dxa"/>
            <w:tcBorders>
              <w:top w:val="single" w:sz="6" w:space="0" w:color="auto"/>
              <w:left w:val="single" w:sz="12" w:space="0" w:color="auto"/>
              <w:bottom w:val="single" w:sz="4" w:space="0" w:color="auto"/>
              <w:right w:val="single" w:sz="6" w:space="0" w:color="auto"/>
            </w:tcBorders>
            <w:vAlign w:val="center"/>
          </w:tcPr>
          <w:p w14:paraId="2B1D90B3" w14:textId="77777777" w:rsidR="00FD65CD" w:rsidRDefault="00FD65CD">
            <w:pPr>
              <w:jc w:val="center"/>
              <w:rPr>
                <w:noProof/>
              </w:rPr>
            </w:pPr>
            <w:r>
              <w:rPr>
                <w:noProof/>
              </w:rPr>
              <w:fldChar w:fldCharType="begin"/>
            </w:r>
            <w:r>
              <w:rPr>
                <w:noProof/>
              </w:rPr>
              <w:instrText>eq \o\ad(</w:instrText>
            </w:r>
            <w:r>
              <w:rPr>
                <w:rFonts w:hint="eastAsia"/>
                <w:noProof/>
              </w:rPr>
              <w:instrText>就業者数</w:instrText>
            </w:r>
            <w:r>
              <w:rPr>
                <w:noProof/>
              </w:rPr>
              <w:instrText>,                        )</w:instrText>
            </w:r>
            <w:r>
              <w:rPr>
                <w:noProof/>
              </w:rPr>
              <w:fldChar w:fldCharType="separate"/>
            </w:r>
            <w:r>
              <w:rPr>
                <w:noProof/>
              </w:rPr>
              <w:fldChar w:fldCharType="end"/>
            </w:r>
          </w:p>
        </w:tc>
        <w:tc>
          <w:tcPr>
            <w:tcW w:w="2237" w:type="dxa"/>
            <w:tcBorders>
              <w:top w:val="single" w:sz="6" w:space="0" w:color="auto"/>
              <w:left w:val="single" w:sz="6" w:space="0" w:color="auto"/>
              <w:bottom w:val="single" w:sz="4" w:space="0" w:color="auto"/>
              <w:right w:val="single" w:sz="6" w:space="0" w:color="auto"/>
            </w:tcBorders>
            <w:vAlign w:val="center"/>
          </w:tcPr>
          <w:p w14:paraId="2844F5AD" w14:textId="77777777" w:rsidR="00FD65CD" w:rsidRDefault="00FD65CD">
            <w:pPr>
              <w:jc w:val="center"/>
              <w:rPr>
                <w:noProof/>
              </w:rPr>
            </w:pPr>
          </w:p>
        </w:tc>
        <w:tc>
          <w:tcPr>
            <w:tcW w:w="2442" w:type="dxa"/>
            <w:tcBorders>
              <w:top w:val="single" w:sz="6" w:space="0" w:color="auto"/>
              <w:left w:val="single" w:sz="6" w:space="0" w:color="auto"/>
              <w:bottom w:val="single" w:sz="4" w:space="0" w:color="auto"/>
              <w:right w:val="single" w:sz="6" w:space="0" w:color="auto"/>
            </w:tcBorders>
            <w:vAlign w:val="center"/>
          </w:tcPr>
          <w:p w14:paraId="7891AEBC" w14:textId="77777777" w:rsidR="00FD65CD" w:rsidRDefault="00FD65CD">
            <w:pPr>
              <w:jc w:val="center"/>
              <w:rPr>
                <w:noProof/>
              </w:rPr>
            </w:pPr>
            <w:r>
              <w:rPr>
                <w:rFonts w:hint="eastAsia"/>
                <w:noProof/>
              </w:rPr>
              <w:t>※</w:t>
            </w:r>
            <w:r>
              <w:rPr>
                <w:noProof/>
              </w:rPr>
              <w:fldChar w:fldCharType="begin"/>
            </w:r>
            <w:r>
              <w:rPr>
                <w:noProof/>
              </w:rPr>
              <w:instrText>eq \o\ad(</w:instrText>
            </w:r>
            <w:r>
              <w:rPr>
                <w:rFonts w:hint="eastAsia"/>
                <w:noProof/>
              </w:rPr>
              <w:instrText>審査結果</w:instrText>
            </w:r>
            <w:r>
              <w:rPr>
                <w:noProof/>
              </w:rPr>
              <w:instrText>,                )</w:instrText>
            </w:r>
            <w:r>
              <w:rPr>
                <w:noProof/>
              </w:rPr>
              <w:fldChar w:fldCharType="separate"/>
            </w:r>
            <w:r>
              <w:rPr>
                <w:noProof/>
              </w:rPr>
              <w:fldChar w:fldCharType="end"/>
            </w:r>
          </w:p>
        </w:tc>
        <w:tc>
          <w:tcPr>
            <w:tcW w:w="2237" w:type="dxa"/>
            <w:tcBorders>
              <w:top w:val="single" w:sz="6" w:space="0" w:color="auto"/>
              <w:left w:val="single" w:sz="6" w:space="0" w:color="auto"/>
              <w:bottom w:val="single" w:sz="4" w:space="0" w:color="auto"/>
              <w:right w:val="single" w:sz="12" w:space="0" w:color="auto"/>
            </w:tcBorders>
            <w:vAlign w:val="center"/>
          </w:tcPr>
          <w:p w14:paraId="07E947AE" w14:textId="77777777" w:rsidR="00FD65CD" w:rsidRDefault="00FD65CD">
            <w:pPr>
              <w:jc w:val="center"/>
              <w:rPr>
                <w:noProof/>
              </w:rPr>
            </w:pPr>
          </w:p>
        </w:tc>
      </w:tr>
      <w:tr w:rsidR="00FD65CD" w14:paraId="6787325B" w14:textId="77777777">
        <w:trPr>
          <w:trHeight w:val="549"/>
        </w:trPr>
        <w:tc>
          <w:tcPr>
            <w:tcW w:w="2672" w:type="dxa"/>
            <w:tcBorders>
              <w:top w:val="single" w:sz="4" w:space="0" w:color="auto"/>
              <w:left w:val="single" w:sz="12" w:space="0" w:color="auto"/>
              <w:bottom w:val="single" w:sz="4" w:space="0" w:color="auto"/>
              <w:right w:val="single" w:sz="6" w:space="0" w:color="auto"/>
            </w:tcBorders>
            <w:vAlign w:val="center"/>
          </w:tcPr>
          <w:p w14:paraId="20D62E64" w14:textId="77777777" w:rsidR="00FD65CD" w:rsidRDefault="00FD65CD" w:rsidP="00FD65CD">
            <w:pPr>
              <w:jc w:val="center"/>
              <w:rPr>
                <w:noProof/>
              </w:rPr>
            </w:pPr>
            <w:r>
              <w:rPr>
                <w:noProof/>
              </w:rPr>
              <w:fldChar w:fldCharType="begin"/>
            </w:r>
            <w:r>
              <w:rPr>
                <w:noProof/>
              </w:rPr>
              <w:instrText>eq \o\ad(</w:instrText>
            </w:r>
            <w:r>
              <w:rPr>
                <w:rFonts w:hint="eastAsia"/>
                <w:noProof/>
              </w:rPr>
              <w:instrText>業種</w:instrText>
            </w:r>
            <w:r>
              <w:rPr>
                <w:noProof/>
              </w:rPr>
              <w:instrText>,                        )</w:instrText>
            </w:r>
            <w:r>
              <w:rPr>
                <w:noProof/>
              </w:rPr>
              <w:fldChar w:fldCharType="separate"/>
            </w:r>
            <w:r>
              <w:rPr>
                <w:noProof/>
              </w:rPr>
              <w:fldChar w:fldCharType="end"/>
            </w:r>
          </w:p>
        </w:tc>
        <w:tc>
          <w:tcPr>
            <w:tcW w:w="2237" w:type="dxa"/>
            <w:tcBorders>
              <w:top w:val="single" w:sz="4" w:space="0" w:color="auto"/>
              <w:left w:val="single" w:sz="6" w:space="0" w:color="auto"/>
              <w:bottom w:val="single" w:sz="4" w:space="0" w:color="auto"/>
              <w:right w:val="single" w:sz="6" w:space="0" w:color="auto"/>
            </w:tcBorders>
            <w:vAlign w:val="center"/>
          </w:tcPr>
          <w:p w14:paraId="53BE6966" w14:textId="77777777" w:rsidR="00FD65CD" w:rsidRDefault="00FD65CD">
            <w:pPr>
              <w:jc w:val="center"/>
              <w:rPr>
                <w:noProof/>
              </w:rPr>
            </w:pPr>
          </w:p>
        </w:tc>
        <w:tc>
          <w:tcPr>
            <w:tcW w:w="2442" w:type="dxa"/>
            <w:tcBorders>
              <w:top w:val="single" w:sz="4" w:space="0" w:color="auto"/>
              <w:left w:val="single" w:sz="6" w:space="0" w:color="auto"/>
              <w:bottom w:val="single" w:sz="4" w:space="0" w:color="auto"/>
              <w:right w:val="single" w:sz="6" w:space="0" w:color="auto"/>
            </w:tcBorders>
            <w:vAlign w:val="center"/>
          </w:tcPr>
          <w:p w14:paraId="4ADE5B4D" w14:textId="77777777" w:rsidR="00FD65CD" w:rsidRDefault="00FD65CD" w:rsidP="00FD65CD">
            <w:pPr>
              <w:jc w:val="center"/>
              <w:rPr>
                <w:noProof/>
              </w:rPr>
            </w:pPr>
            <w:r>
              <w:rPr>
                <w:rFonts w:hint="eastAsia"/>
                <w:noProof/>
              </w:rPr>
              <w:t>粉じん発生施設の種類</w:t>
            </w:r>
          </w:p>
        </w:tc>
        <w:tc>
          <w:tcPr>
            <w:tcW w:w="2237" w:type="dxa"/>
            <w:tcBorders>
              <w:top w:val="single" w:sz="4" w:space="0" w:color="auto"/>
              <w:left w:val="single" w:sz="6" w:space="0" w:color="auto"/>
              <w:bottom w:val="single" w:sz="4" w:space="0" w:color="auto"/>
              <w:right w:val="single" w:sz="12" w:space="0" w:color="auto"/>
            </w:tcBorders>
            <w:vAlign w:val="center"/>
          </w:tcPr>
          <w:p w14:paraId="4F616C5E" w14:textId="77777777" w:rsidR="00FD65CD" w:rsidRDefault="00FD65CD" w:rsidP="00FD65CD">
            <w:pPr>
              <w:jc w:val="right"/>
              <w:rPr>
                <w:noProof/>
              </w:rPr>
            </w:pPr>
          </w:p>
        </w:tc>
      </w:tr>
      <w:tr w:rsidR="00FD65CD" w14:paraId="26B7B147" w14:textId="77777777">
        <w:trPr>
          <w:trHeight w:val="557"/>
        </w:trPr>
        <w:tc>
          <w:tcPr>
            <w:tcW w:w="2672" w:type="dxa"/>
            <w:tcBorders>
              <w:top w:val="single" w:sz="4" w:space="0" w:color="auto"/>
              <w:left w:val="single" w:sz="12" w:space="0" w:color="auto"/>
              <w:bottom w:val="single" w:sz="4" w:space="0" w:color="auto"/>
              <w:right w:val="single" w:sz="6" w:space="0" w:color="auto"/>
            </w:tcBorders>
            <w:vAlign w:val="center"/>
          </w:tcPr>
          <w:p w14:paraId="48A3AF97" w14:textId="77777777" w:rsidR="00FD65CD" w:rsidRDefault="00FD65CD" w:rsidP="00FD65CD">
            <w:pPr>
              <w:jc w:val="center"/>
              <w:rPr>
                <w:noProof/>
              </w:rPr>
            </w:pPr>
            <w:r>
              <w:rPr>
                <w:noProof/>
              </w:rPr>
              <w:fldChar w:fldCharType="begin"/>
            </w:r>
            <w:r>
              <w:rPr>
                <w:noProof/>
              </w:rPr>
              <w:instrText>eq \o\ad(</w:instrText>
            </w:r>
            <w:r>
              <w:rPr>
                <w:rFonts w:hint="eastAsia"/>
                <w:noProof/>
              </w:rPr>
              <w:instrText>敷地面積（建築面積）</w:instrText>
            </w:r>
            <w:r>
              <w:rPr>
                <w:noProof/>
              </w:rPr>
              <w:instrText>,                        )</w:instrText>
            </w:r>
            <w:r>
              <w:rPr>
                <w:noProof/>
              </w:rPr>
              <w:fldChar w:fldCharType="separate"/>
            </w:r>
            <w:r>
              <w:rPr>
                <w:noProof/>
              </w:rPr>
              <w:fldChar w:fldCharType="end"/>
            </w:r>
          </w:p>
        </w:tc>
        <w:tc>
          <w:tcPr>
            <w:tcW w:w="2237" w:type="dxa"/>
            <w:tcBorders>
              <w:top w:val="single" w:sz="4" w:space="0" w:color="auto"/>
              <w:left w:val="single" w:sz="6" w:space="0" w:color="auto"/>
              <w:bottom w:val="single" w:sz="4" w:space="0" w:color="auto"/>
              <w:right w:val="single" w:sz="6" w:space="0" w:color="auto"/>
            </w:tcBorders>
            <w:vAlign w:val="center"/>
          </w:tcPr>
          <w:p w14:paraId="4A940839" w14:textId="77777777" w:rsidR="00FD65CD" w:rsidRDefault="00FD65CD" w:rsidP="00FD65CD">
            <w:pPr>
              <w:jc w:val="center"/>
              <w:rPr>
                <w:rFonts w:hint="eastAsia"/>
                <w:noProof/>
              </w:rPr>
            </w:pPr>
            <w:r>
              <w:rPr>
                <w:rFonts w:hint="eastAsia"/>
                <w:noProof/>
              </w:rPr>
              <w:t xml:space="preserve">　　ｍ</w:t>
            </w:r>
            <w:r w:rsidRPr="00BE4D11">
              <w:rPr>
                <w:rFonts w:hint="eastAsia"/>
                <w:noProof/>
                <w:vertAlign w:val="superscript"/>
              </w:rPr>
              <w:t>２</w:t>
            </w:r>
            <w:r>
              <w:rPr>
                <w:rFonts w:hint="eastAsia"/>
                <w:noProof/>
              </w:rPr>
              <w:t>（　　ｍ</w:t>
            </w:r>
            <w:r w:rsidRPr="00BE4D11">
              <w:rPr>
                <w:rFonts w:hint="eastAsia"/>
                <w:noProof/>
                <w:vertAlign w:val="superscript"/>
              </w:rPr>
              <w:t>２</w:t>
            </w:r>
            <w:r>
              <w:rPr>
                <w:rFonts w:hint="eastAsia"/>
                <w:noProof/>
              </w:rPr>
              <w:t>）</w:t>
            </w:r>
          </w:p>
        </w:tc>
        <w:tc>
          <w:tcPr>
            <w:tcW w:w="2442" w:type="dxa"/>
            <w:vMerge w:val="restart"/>
            <w:tcBorders>
              <w:top w:val="single" w:sz="4" w:space="0" w:color="auto"/>
              <w:left w:val="single" w:sz="6" w:space="0" w:color="auto"/>
              <w:right w:val="single" w:sz="6" w:space="0" w:color="auto"/>
            </w:tcBorders>
            <w:vAlign w:val="center"/>
          </w:tcPr>
          <w:p w14:paraId="2C0C60C7" w14:textId="77777777" w:rsidR="00FD65CD" w:rsidRDefault="00FD65CD" w:rsidP="00FD65CD">
            <w:pPr>
              <w:spacing w:line="240" w:lineRule="exact"/>
              <w:ind w:leftChars="26" w:left="52"/>
              <w:rPr>
                <w:rFonts w:hint="eastAsia"/>
                <w:noProof/>
              </w:rPr>
            </w:pPr>
            <w:r>
              <w:rPr>
                <w:rFonts w:hint="eastAsia"/>
                <w:noProof/>
              </w:rPr>
              <w:t>粉じん発生施設の構造・使用及び管理の方法並びに粉じんの処理の方法</w:t>
            </w:r>
          </w:p>
        </w:tc>
        <w:tc>
          <w:tcPr>
            <w:tcW w:w="2237" w:type="dxa"/>
            <w:vMerge w:val="restart"/>
            <w:tcBorders>
              <w:top w:val="single" w:sz="4" w:space="0" w:color="auto"/>
              <w:left w:val="single" w:sz="6" w:space="0" w:color="auto"/>
              <w:right w:val="single" w:sz="12" w:space="0" w:color="auto"/>
            </w:tcBorders>
            <w:vAlign w:val="center"/>
          </w:tcPr>
          <w:p w14:paraId="71E9859C" w14:textId="77777777" w:rsidR="00FD65CD" w:rsidRDefault="00FD65CD" w:rsidP="00FD65CD">
            <w:pPr>
              <w:spacing w:line="240" w:lineRule="exact"/>
              <w:jc w:val="center"/>
              <w:rPr>
                <w:noProof/>
              </w:rPr>
            </w:pPr>
            <w:r>
              <w:rPr>
                <w:rFonts w:hint="eastAsia"/>
                <w:noProof/>
              </w:rPr>
              <w:t>別紙のとおり。</w:t>
            </w:r>
          </w:p>
        </w:tc>
      </w:tr>
      <w:tr w:rsidR="00FD65CD" w14:paraId="3A0B3C7F" w14:textId="77777777">
        <w:trPr>
          <w:trHeight w:val="364"/>
        </w:trPr>
        <w:tc>
          <w:tcPr>
            <w:tcW w:w="2672" w:type="dxa"/>
            <w:vMerge w:val="restart"/>
            <w:tcBorders>
              <w:top w:val="single" w:sz="4" w:space="0" w:color="auto"/>
              <w:left w:val="single" w:sz="12" w:space="0" w:color="auto"/>
              <w:right w:val="single" w:sz="6" w:space="0" w:color="auto"/>
            </w:tcBorders>
            <w:vAlign w:val="center"/>
          </w:tcPr>
          <w:p w14:paraId="7018B127" w14:textId="77777777" w:rsidR="00FD65CD" w:rsidRDefault="00FD65CD" w:rsidP="00FD65CD">
            <w:pPr>
              <w:spacing w:line="240" w:lineRule="exact"/>
              <w:jc w:val="center"/>
              <w:rPr>
                <w:rFonts w:hint="eastAsia"/>
                <w:noProof/>
              </w:rPr>
            </w:pPr>
            <w:r>
              <w:rPr>
                <w:noProof/>
              </w:rPr>
              <w:fldChar w:fldCharType="begin"/>
            </w:r>
            <w:r>
              <w:rPr>
                <w:noProof/>
              </w:rPr>
              <w:instrText>eq \o\ad(</w:instrText>
            </w:r>
            <w:r>
              <w:rPr>
                <w:rFonts w:hint="eastAsia"/>
                <w:noProof/>
              </w:rPr>
              <w:instrText>用途地域</w:instrText>
            </w:r>
            <w:r>
              <w:rPr>
                <w:noProof/>
              </w:rPr>
              <w:instrText>,                        )</w:instrText>
            </w:r>
            <w:r>
              <w:rPr>
                <w:noProof/>
              </w:rPr>
              <w:fldChar w:fldCharType="separate"/>
            </w:r>
            <w:r>
              <w:rPr>
                <w:noProof/>
              </w:rPr>
              <w:fldChar w:fldCharType="end"/>
            </w:r>
          </w:p>
        </w:tc>
        <w:tc>
          <w:tcPr>
            <w:tcW w:w="2237" w:type="dxa"/>
            <w:vMerge w:val="restart"/>
            <w:tcBorders>
              <w:top w:val="single" w:sz="4" w:space="0" w:color="auto"/>
              <w:left w:val="single" w:sz="6" w:space="0" w:color="auto"/>
              <w:right w:val="single" w:sz="6" w:space="0" w:color="auto"/>
            </w:tcBorders>
            <w:vAlign w:val="center"/>
          </w:tcPr>
          <w:p w14:paraId="7E51267E" w14:textId="77777777" w:rsidR="00FD65CD" w:rsidRDefault="00FD65CD" w:rsidP="00FD65CD">
            <w:pPr>
              <w:spacing w:line="240" w:lineRule="exact"/>
              <w:rPr>
                <w:rFonts w:hint="eastAsia"/>
                <w:noProof/>
              </w:rPr>
            </w:pPr>
            <w:r>
              <w:rPr>
                <w:rFonts w:hint="eastAsia"/>
                <w:noProof/>
              </w:rPr>
              <w:t>□工専，□工業</w:t>
            </w:r>
          </w:p>
          <w:p w14:paraId="0A3E9D66" w14:textId="77777777" w:rsidR="00FD65CD" w:rsidRDefault="00FD65CD" w:rsidP="00FD65CD">
            <w:pPr>
              <w:spacing w:line="240" w:lineRule="exact"/>
              <w:rPr>
                <w:rFonts w:hint="eastAsia"/>
                <w:noProof/>
              </w:rPr>
            </w:pPr>
            <w:r>
              <w:rPr>
                <w:rFonts w:hint="eastAsia"/>
                <w:noProof/>
              </w:rPr>
              <w:t>□準工業　□商業</w:t>
            </w:r>
          </w:p>
          <w:p w14:paraId="1F28FBA4" w14:textId="77777777" w:rsidR="00FD65CD" w:rsidRDefault="00FD65CD" w:rsidP="00FD65CD">
            <w:pPr>
              <w:spacing w:line="240" w:lineRule="exact"/>
              <w:rPr>
                <w:noProof/>
              </w:rPr>
            </w:pPr>
            <w:r>
              <w:rPr>
                <w:rFonts w:hint="eastAsia"/>
                <w:noProof/>
              </w:rPr>
              <w:t>□その他（　　　　）</w:t>
            </w:r>
          </w:p>
        </w:tc>
        <w:tc>
          <w:tcPr>
            <w:tcW w:w="2442" w:type="dxa"/>
            <w:vMerge/>
            <w:tcBorders>
              <w:left w:val="single" w:sz="6" w:space="0" w:color="auto"/>
              <w:bottom w:val="single" w:sz="4" w:space="0" w:color="auto"/>
              <w:right w:val="single" w:sz="6" w:space="0" w:color="auto"/>
            </w:tcBorders>
            <w:vAlign w:val="center"/>
          </w:tcPr>
          <w:p w14:paraId="024A9527" w14:textId="77777777" w:rsidR="00FD65CD" w:rsidRDefault="00FD65CD" w:rsidP="00FD65CD">
            <w:pPr>
              <w:spacing w:line="240" w:lineRule="exact"/>
              <w:jc w:val="center"/>
              <w:rPr>
                <w:rFonts w:hint="eastAsia"/>
                <w:noProof/>
              </w:rPr>
            </w:pPr>
          </w:p>
        </w:tc>
        <w:tc>
          <w:tcPr>
            <w:tcW w:w="2237" w:type="dxa"/>
            <w:vMerge/>
            <w:tcBorders>
              <w:left w:val="single" w:sz="6" w:space="0" w:color="auto"/>
              <w:bottom w:val="single" w:sz="4" w:space="0" w:color="auto"/>
              <w:right w:val="single" w:sz="12" w:space="0" w:color="auto"/>
            </w:tcBorders>
            <w:vAlign w:val="center"/>
          </w:tcPr>
          <w:p w14:paraId="0248B317" w14:textId="77777777" w:rsidR="00FD65CD" w:rsidRDefault="00FD65CD" w:rsidP="00FD65CD">
            <w:pPr>
              <w:spacing w:line="240" w:lineRule="exact"/>
              <w:jc w:val="center"/>
              <w:rPr>
                <w:noProof/>
              </w:rPr>
            </w:pPr>
          </w:p>
        </w:tc>
      </w:tr>
      <w:tr w:rsidR="00FD65CD" w14:paraId="01BD6B6E" w14:textId="77777777">
        <w:trPr>
          <w:trHeight w:val="599"/>
        </w:trPr>
        <w:tc>
          <w:tcPr>
            <w:tcW w:w="2672" w:type="dxa"/>
            <w:vMerge/>
            <w:tcBorders>
              <w:left w:val="single" w:sz="12" w:space="0" w:color="auto"/>
              <w:bottom w:val="single" w:sz="4" w:space="0" w:color="auto"/>
              <w:right w:val="single" w:sz="6" w:space="0" w:color="auto"/>
            </w:tcBorders>
            <w:vAlign w:val="center"/>
          </w:tcPr>
          <w:p w14:paraId="5C1C9505" w14:textId="77777777" w:rsidR="00FD65CD" w:rsidRDefault="00FD65CD" w:rsidP="00FD65CD">
            <w:pPr>
              <w:jc w:val="center"/>
              <w:rPr>
                <w:noProof/>
              </w:rPr>
            </w:pPr>
          </w:p>
        </w:tc>
        <w:tc>
          <w:tcPr>
            <w:tcW w:w="2237" w:type="dxa"/>
            <w:vMerge/>
            <w:tcBorders>
              <w:left w:val="single" w:sz="6" w:space="0" w:color="auto"/>
              <w:bottom w:val="single" w:sz="4" w:space="0" w:color="auto"/>
              <w:right w:val="single" w:sz="6" w:space="0" w:color="auto"/>
            </w:tcBorders>
            <w:vAlign w:val="center"/>
          </w:tcPr>
          <w:p w14:paraId="4F8DBE8D" w14:textId="77777777" w:rsidR="00FD65CD" w:rsidRDefault="00FD65CD" w:rsidP="00FD65CD">
            <w:pPr>
              <w:jc w:val="center"/>
              <w:rPr>
                <w:rFonts w:hint="eastAsia"/>
                <w:noProof/>
              </w:rPr>
            </w:pPr>
          </w:p>
        </w:tc>
        <w:tc>
          <w:tcPr>
            <w:tcW w:w="2442" w:type="dxa"/>
            <w:tcBorders>
              <w:top w:val="single" w:sz="4" w:space="0" w:color="auto"/>
              <w:left w:val="single" w:sz="6" w:space="0" w:color="auto"/>
              <w:bottom w:val="single" w:sz="4" w:space="0" w:color="auto"/>
              <w:right w:val="single" w:sz="6" w:space="0" w:color="auto"/>
            </w:tcBorders>
            <w:vAlign w:val="center"/>
          </w:tcPr>
          <w:p w14:paraId="0BD409FB" w14:textId="77777777" w:rsidR="00FD65CD" w:rsidRDefault="00FD65CD" w:rsidP="00FD65CD">
            <w:pPr>
              <w:spacing w:line="240" w:lineRule="exact"/>
              <w:jc w:val="center"/>
              <w:rPr>
                <w:rFonts w:hint="eastAsia"/>
                <w:noProof/>
              </w:rPr>
            </w:pPr>
            <w:r>
              <w:rPr>
                <w:noProof/>
              </w:rPr>
              <w:fldChar w:fldCharType="begin"/>
            </w:r>
            <w:r>
              <w:rPr>
                <w:noProof/>
              </w:rPr>
              <w:instrText>eq \o\ad(</w:instrText>
            </w:r>
            <w:r>
              <w:rPr>
                <w:rFonts w:hint="eastAsia"/>
                <w:noProof/>
              </w:rPr>
              <w:instrText>公害防止管理者</w:instrText>
            </w:r>
            <w:r>
              <w:rPr>
                <w:noProof/>
              </w:rPr>
              <w:instrText>,                        )</w:instrText>
            </w:r>
            <w:r>
              <w:rPr>
                <w:noProof/>
              </w:rPr>
              <w:fldChar w:fldCharType="separate"/>
            </w:r>
            <w:r>
              <w:rPr>
                <w:noProof/>
              </w:rPr>
              <w:fldChar w:fldCharType="end"/>
            </w:r>
          </w:p>
        </w:tc>
        <w:tc>
          <w:tcPr>
            <w:tcW w:w="2237" w:type="dxa"/>
            <w:tcBorders>
              <w:top w:val="single" w:sz="4" w:space="0" w:color="auto"/>
              <w:left w:val="single" w:sz="6" w:space="0" w:color="auto"/>
              <w:bottom w:val="single" w:sz="4" w:space="0" w:color="auto"/>
              <w:right w:val="single" w:sz="12" w:space="0" w:color="auto"/>
            </w:tcBorders>
            <w:vAlign w:val="center"/>
          </w:tcPr>
          <w:p w14:paraId="608FA518" w14:textId="77777777" w:rsidR="00FD65CD" w:rsidRDefault="00FD65CD" w:rsidP="00FD65CD">
            <w:pPr>
              <w:spacing w:line="240" w:lineRule="exact"/>
              <w:jc w:val="center"/>
              <w:rPr>
                <w:noProof/>
              </w:rPr>
            </w:pPr>
            <w:r>
              <w:rPr>
                <w:rFonts w:hint="eastAsia"/>
                <w:noProof/>
              </w:rPr>
              <w:t>□有　　□無</w:t>
            </w:r>
          </w:p>
        </w:tc>
      </w:tr>
      <w:tr w:rsidR="00FD65CD" w14:paraId="79629213" w14:textId="77777777">
        <w:trPr>
          <w:trHeight w:val="709"/>
        </w:trPr>
        <w:tc>
          <w:tcPr>
            <w:tcW w:w="2672" w:type="dxa"/>
            <w:tcBorders>
              <w:top w:val="single" w:sz="4" w:space="0" w:color="auto"/>
              <w:left w:val="single" w:sz="12" w:space="0" w:color="auto"/>
              <w:bottom w:val="single" w:sz="4" w:space="0" w:color="auto"/>
              <w:right w:val="single" w:sz="6" w:space="0" w:color="auto"/>
            </w:tcBorders>
            <w:vAlign w:val="center"/>
          </w:tcPr>
          <w:p w14:paraId="5ACF090A" w14:textId="77777777" w:rsidR="00FD65CD" w:rsidRDefault="00FD65CD" w:rsidP="00FD65CD">
            <w:pPr>
              <w:spacing w:line="240" w:lineRule="exact"/>
              <w:jc w:val="center"/>
              <w:rPr>
                <w:rFonts w:hint="eastAsia"/>
                <w:noProof/>
              </w:rPr>
            </w:pPr>
            <w:r>
              <w:rPr>
                <w:noProof/>
              </w:rPr>
              <w:fldChar w:fldCharType="begin"/>
            </w:r>
            <w:r>
              <w:rPr>
                <w:noProof/>
              </w:rPr>
              <w:instrText>eq \o\ad(</w:instrText>
            </w:r>
            <w:r>
              <w:rPr>
                <w:rFonts w:hint="eastAsia"/>
                <w:noProof/>
              </w:rPr>
              <w:instrText>主要製品名</w:instrText>
            </w:r>
            <w:r>
              <w:rPr>
                <w:noProof/>
              </w:rPr>
              <w:instrText>,                        )</w:instrText>
            </w:r>
            <w:r>
              <w:rPr>
                <w:noProof/>
              </w:rPr>
              <w:fldChar w:fldCharType="separate"/>
            </w:r>
            <w:r>
              <w:rPr>
                <w:noProof/>
              </w:rPr>
              <w:fldChar w:fldCharType="end"/>
            </w:r>
          </w:p>
        </w:tc>
        <w:tc>
          <w:tcPr>
            <w:tcW w:w="2237" w:type="dxa"/>
            <w:tcBorders>
              <w:top w:val="single" w:sz="4" w:space="0" w:color="auto"/>
              <w:left w:val="single" w:sz="6" w:space="0" w:color="auto"/>
              <w:bottom w:val="single" w:sz="4" w:space="0" w:color="auto"/>
              <w:right w:val="single" w:sz="6" w:space="0" w:color="auto"/>
            </w:tcBorders>
            <w:vAlign w:val="center"/>
          </w:tcPr>
          <w:p w14:paraId="539AB9AC" w14:textId="77777777" w:rsidR="00FD65CD" w:rsidRDefault="00FD65CD" w:rsidP="00FD65CD">
            <w:pPr>
              <w:spacing w:line="240" w:lineRule="exact"/>
              <w:jc w:val="center"/>
              <w:rPr>
                <w:noProof/>
              </w:rPr>
            </w:pPr>
          </w:p>
        </w:tc>
        <w:tc>
          <w:tcPr>
            <w:tcW w:w="2442" w:type="dxa"/>
            <w:vMerge w:val="restart"/>
            <w:tcBorders>
              <w:top w:val="single" w:sz="4" w:space="0" w:color="auto"/>
              <w:left w:val="single" w:sz="6" w:space="0" w:color="auto"/>
              <w:right w:val="single" w:sz="6" w:space="0" w:color="auto"/>
            </w:tcBorders>
            <w:vAlign w:val="center"/>
          </w:tcPr>
          <w:p w14:paraId="71D1E1AF" w14:textId="77777777" w:rsidR="00FD65CD" w:rsidRDefault="00FD65CD" w:rsidP="00FD65CD">
            <w:pPr>
              <w:spacing w:line="240" w:lineRule="exact"/>
              <w:jc w:val="center"/>
              <w:rPr>
                <w:rFonts w:hint="eastAsia"/>
                <w:noProof/>
              </w:rPr>
            </w:pPr>
            <w:r>
              <w:rPr>
                <w:rFonts w:hint="eastAsia"/>
                <w:noProof/>
              </w:rPr>
              <w:t>※</w:t>
            </w:r>
            <w:r>
              <w:rPr>
                <w:noProof/>
              </w:rPr>
              <w:fldChar w:fldCharType="begin"/>
            </w:r>
            <w:r>
              <w:rPr>
                <w:noProof/>
              </w:rPr>
              <w:instrText>eq \o\ad(</w:instrText>
            </w:r>
            <w:r>
              <w:rPr>
                <w:rFonts w:hint="eastAsia"/>
                <w:noProof/>
              </w:rPr>
              <w:instrText>備考</w:instrText>
            </w:r>
            <w:r>
              <w:rPr>
                <w:noProof/>
              </w:rPr>
              <w:instrText>,                )</w:instrText>
            </w:r>
            <w:r>
              <w:rPr>
                <w:noProof/>
              </w:rPr>
              <w:fldChar w:fldCharType="separate"/>
            </w:r>
            <w:r>
              <w:rPr>
                <w:noProof/>
              </w:rPr>
              <w:fldChar w:fldCharType="end"/>
            </w:r>
          </w:p>
        </w:tc>
        <w:tc>
          <w:tcPr>
            <w:tcW w:w="2237" w:type="dxa"/>
            <w:vMerge w:val="restart"/>
            <w:tcBorders>
              <w:top w:val="single" w:sz="4" w:space="0" w:color="auto"/>
              <w:left w:val="single" w:sz="6" w:space="0" w:color="auto"/>
              <w:right w:val="single" w:sz="12" w:space="0" w:color="auto"/>
            </w:tcBorders>
            <w:vAlign w:val="center"/>
          </w:tcPr>
          <w:p w14:paraId="1BCBED7D" w14:textId="77777777" w:rsidR="00FD65CD" w:rsidRDefault="00FD65CD" w:rsidP="00FD65CD">
            <w:pPr>
              <w:spacing w:line="240" w:lineRule="exact"/>
              <w:jc w:val="center"/>
              <w:rPr>
                <w:noProof/>
              </w:rPr>
            </w:pPr>
          </w:p>
        </w:tc>
      </w:tr>
      <w:tr w:rsidR="00FD65CD" w14:paraId="1594A1D7" w14:textId="77777777">
        <w:trPr>
          <w:trHeight w:val="689"/>
        </w:trPr>
        <w:tc>
          <w:tcPr>
            <w:tcW w:w="2672" w:type="dxa"/>
            <w:tcBorders>
              <w:top w:val="single" w:sz="4" w:space="0" w:color="auto"/>
              <w:left w:val="single" w:sz="12" w:space="0" w:color="auto"/>
              <w:bottom w:val="single" w:sz="4" w:space="0" w:color="auto"/>
              <w:right w:val="single" w:sz="6" w:space="0" w:color="auto"/>
            </w:tcBorders>
            <w:vAlign w:val="center"/>
          </w:tcPr>
          <w:p w14:paraId="558ACF8C" w14:textId="77777777" w:rsidR="00FD65CD" w:rsidRDefault="00FD65CD" w:rsidP="00FD65CD">
            <w:pPr>
              <w:jc w:val="center"/>
              <w:rPr>
                <w:noProof/>
              </w:rPr>
            </w:pPr>
            <w:r>
              <w:rPr>
                <w:noProof/>
              </w:rPr>
              <w:fldChar w:fldCharType="begin"/>
            </w:r>
            <w:r>
              <w:rPr>
                <w:noProof/>
              </w:rPr>
              <w:instrText>eq \o\ad(</w:instrText>
            </w:r>
            <w:r>
              <w:rPr>
                <w:rFonts w:hint="eastAsia"/>
                <w:noProof/>
              </w:rPr>
              <w:instrText>操業期間</w:instrText>
            </w:r>
            <w:r>
              <w:rPr>
                <w:noProof/>
              </w:rPr>
              <w:instrText>,                        )</w:instrText>
            </w:r>
            <w:r>
              <w:rPr>
                <w:noProof/>
              </w:rPr>
              <w:fldChar w:fldCharType="separate"/>
            </w:r>
            <w:r>
              <w:rPr>
                <w:noProof/>
              </w:rPr>
              <w:fldChar w:fldCharType="end"/>
            </w:r>
          </w:p>
        </w:tc>
        <w:tc>
          <w:tcPr>
            <w:tcW w:w="2237" w:type="dxa"/>
            <w:tcBorders>
              <w:top w:val="single" w:sz="4" w:space="0" w:color="auto"/>
              <w:left w:val="single" w:sz="6" w:space="0" w:color="auto"/>
              <w:bottom w:val="single" w:sz="4" w:space="0" w:color="auto"/>
              <w:right w:val="single" w:sz="6" w:space="0" w:color="auto"/>
            </w:tcBorders>
            <w:vAlign w:val="center"/>
          </w:tcPr>
          <w:p w14:paraId="49491662" w14:textId="77777777" w:rsidR="00FD65CD" w:rsidRDefault="00FD65CD" w:rsidP="00FD65CD">
            <w:pPr>
              <w:jc w:val="center"/>
              <w:rPr>
                <w:noProof/>
              </w:rPr>
            </w:pPr>
          </w:p>
        </w:tc>
        <w:tc>
          <w:tcPr>
            <w:tcW w:w="2442" w:type="dxa"/>
            <w:vMerge/>
            <w:tcBorders>
              <w:left w:val="single" w:sz="6" w:space="0" w:color="auto"/>
              <w:right w:val="single" w:sz="6" w:space="0" w:color="auto"/>
            </w:tcBorders>
            <w:vAlign w:val="center"/>
          </w:tcPr>
          <w:p w14:paraId="13EC965B" w14:textId="77777777" w:rsidR="00FD65CD" w:rsidRDefault="00FD65CD" w:rsidP="00FD65CD">
            <w:pPr>
              <w:spacing w:line="240" w:lineRule="exact"/>
              <w:jc w:val="center"/>
              <w:rPr>
                <w:rFonts w:hint="eastAsia"/>
                <w:noProof/>
              </w:rPr>
            </w:pPr>
          </w:p>
        </w:tc>
        <w:tc>
          <w:tcPr>
            <w:tcW w:w="2237" w:type="dxa"/>
            <w:vMerge/>
            <w:tcBorders>
              <w:left w:val="single" w:sz="6" w:space="0" w:color="auto"/>
              <w:right w:val="single" w:sz="12" w:space="0" w:color="auto"/>
            </w:tcBorders>
            <w:vAlign w:val="center"/>
          </w:tcPr>
          <w:p w14:paraId="7650D1FC" w14:textId="77777777" w:rsidR="00FD65CD" w:rsidRDefault="00FD65CD" w:rsidP="00FD65CD">
            <w:pPr>
              <w:spacing w:line="240" w:lineRule="exact"/>
              <w:jc w:val="center"/>
              <w:rPr>
                <w:noProof/>
              </w:rPr>
            </w:pPr>
          </w:p>
        </w:tc>
      </w:tr>
      <w:tr w:rsidR="00FD65CD" w14:paraId="28450CAC" w14:textId="77777777">
        <w:trPr>
          <w:trHeight w:val="683"/>
        </w:trPr>
        <w:tc>
          <w:tcPr>
            <w:tcW w:w="2672" w:type="dxa"/>
            <w:tcBorders>
              <w:top w:val="single" w:sz="4" w:space="0" w:color="auto"/>
              <w:left w:val="single" w:sz="12" w:space="0" w:color="auto"/>
              <w:bottom w:val="single" w:sz="6" w:space="0" w:color="auto"/>
              <w:right w:val="single" w:sz="6" w:space="0" w:color="auto"/>
            </w:tcBorders>
            <w:vAlign w:val="center"/>
          </w:tcPr>
          <w:p w14:paraId="02118129" w14:textId="77777777" w:rsidR="00FD65CD" w:rsidRDefault="00FD65CD" w:rsidP="00FD65CD">
            <w:pPr>
              <w:jc w:val="center"/>
              <w:rPr>
                <w:noProof/>
              </w:rPr>
            </w:pPr>
            <w:r>
              <w:rPr>
                <w:noProof/>
              </w:rPr>
              <w:fldChar w:fldCharType="begin"/>
            </w:r>
            <w:r>
              <w:rPr>
                <w:noProof/>
              </w:rPr>
              <w:instrText>eq \o\ad(</w:instrText>
            </w:r>
            <w:r>
              <w:rPr>
                <w:rFonts w:hint="eastAsia"/>
                <w:noProof/>
              </w:rPr>
              <w:instrText>作業期間</w:instrText>
            </w:r>
            <w:r>
              <w:rPr>
                <w:noProof/>
              </w:rPr>
              <w:instrText>,                        )</w:instrText>
            </w:r>
            <w:r>
              <w:rPr>
                <w:noProof/>
              </w:rPr>
              <w:fldChar w:fldCharType="separate"/>
            </w:r>
            <w:r>
              <w:rPr>
                <w:noProof/>
              </w:rPr>
              <w:fldChar w:fldCharType="end"/>
            </w:r>
          </w:p>
        </w:tc>
        <w:tc>
          <w:tcPr>
            <w:tcW w:w="2237" w:type="dxa"/>
            <w:tcBorders>
              <w:top w:val="single" w:sz="4" w:space="0" w:color="auto"/>
              <w:left w:val="single" w:sz="6" w:space="0" w:color="auto"/>
              <w:bottom w:val="single" w:sz="6" w:space="0" w:color="auto"/>
              <w:right w:val="single" w:sz="6" w:space="0" w:color="auto"/>
            </w:tcBorders>
            <w:vAlign w:val="center"/>
          </w:tcPr>
          <w:p w14:paraId="7494C361" w14:textId="77777777" w:rsidR="00FD65CD" w:rsidRDefault="00FD65CD" w:rsidP="00FD65CD">
            <w:pPr>
              <w:jc w:val="center"/>
              <w:rPr>
                <w:rFonts w:hint="eastAsia"/>
                <w:noProof/>
              </w:rPr>
            </w:pPr>
          </w:p>
        </w:tc>
        <w:tc>
          <w:tcPr>
            <w:tcW w:w="2442" w:type="dxa"/>
            <w:vMerge/>
            <w:tcBorders>
              <w:left w:val="single" w:sz="6" w:space="0" w:color="auto"/>
              <w:right w:val="single" w:sz="6" w:space="0" w:color="auto"/>
            </w:tcBorders>
            <w:vAlign w:val="center"/>
          </w:tcPr>
          <w:p w14:paraId="0A185701" w14:textId="77777777" w:rsidR="00FD65CD" w:rsidRDefault="00FD65CD" w:rsidP="00FD65CD">
            <w:pPr>
              <w:spacing w:line="240" w:lineRule="exact"/>
              <w:jc w:val="center"/>
              <w:rPr>
                <w:rFonts w:hint="eastAsia"/>
                <w:noProof/>
              </w:rPr>
            </w:pPr>
          </w:p>
        </w:tc>
        <w:tc>
          <w:tcPr>
            <w:tcW w:w="2237" w:type="dxa"/>
            <w:vMerge/>
            <w:tcBorders>
              <w:left w:val="single" w:sz="6" w:space="0" w:color="auto"/>
              <w:right w:val="single" w:sz="12" w:space="0" w:color="auto"/>
            </w:tcBorders>
            <w:vAlign w:val="center"/>
          </w:tcPr>
          <w:p w14:paraId="62CE8805" w14:textId="77777777" w:rsidR="00FD65CD" w:rsidRDefault="00FD65CD" w:rsidP="00FD65CD">
            <w:pPr>
              <w:spacing w:line="240" w:lineRule="exact"/>
              <w:jc w:val="center"/>
              <w:rPr>
                <w:noProof/>
              </w:rPr>
            </w:pPr>
          </w:p>
        </w:tc>
      </w:tr>
      <w:tr w:rsidR="00FD65CD" w14:paraId="151B085C" w14:textId="77777777">
        <w:trPr>
          <w:trHeight w:val="684"/>
        </w:trPr>
        <w:tc>
          <w:tcPr>
            <w:tcW w:w="2672" w:type="dxa"/>
            <w:tcBorders>
              <w:top w:val="single" w:sz="6" w:space="0" w:color="auto"/>
              <w:left w:val="single" w:sz="12" w:space="0" w:color="auto"/>
              <w:bottom w:val="single" w:sz="12" w:space="0" w:color="auto"/>
              <w:right w:val="single" w:sz="6" w:space="0" w:color="auto"/>
            </w:tcBorders>
            <w:vAlign w:val="center"/>
          </w:tcPr>
          <w:p w14:paraId="7C03E8B0" w14:textId="77777777" w:rsidR="00FD65CD" w:rsidRDefault="00FD65CD" w:rsidP="00FD65CD">
            <w:pPr>
              <w:spacing w:line="240" w:lineRule="exact"/>
              <w:jc w:val="center"/>
              <w:rPr>
                <w:rFonts w:hint="eastAsia"/>
                <w:noProof/>
              </w:rPr>
            </w:pPr>
            <w:r>
              <w:rPr>
                <w:noProof/>
              </w:rPr>
              <w:fldChar w:fldCharType="begin"/>
            </w:r>
            <w:r>
              <w:rPr>
                <w:noProof/>
              </w:rPr>
              <w:instrText>eq \o\ad(</w:instrText>
            </w:r>
            <w:r>
              <w:rPr>
                <w:rFonts w:hint="eastAsia"/>
                <w:noProof/>
              </w:rPr>
              <w:instrText>公害防止担当部課</w:instrText>
            </w:r>
            <w:r>
              <w:rPr>
                <w:noProof/>
              </w:rPr>
              <w:instrText>,                        )</w:instrText>
            </w:r>
            <w:r>
              <w:rPr>
                <w:noProof/>
              </w:rPr>
              <w:fldChar w:fldCharType="separate"/>
            </w:r>
            <w:r>
              <w:rPr>
                <w:noProof/>
              </w:rPr>
              <w:fldChar w:fldCharType="end"/>
            </w:r>
          </w:p>
          <w:p w14:paraId="3D02AFB5" w14:textId="77777777" w:rsidR="00FD65CD" w:rsidRDefault="00FD65CD" w:rsidP="00FD65CD">
            <w:pPr>
              <w:spacing w:line="240" w:lineRule="exact"/>
              <w:jc w:val="center"/>
              <w:rPr>
                <w:rFonts w:hint="eastAsia"/>
                <w:noProof/>
              </w:rPr>
            </w:pPr>
            <w:r>
              <w:rPr>
                <w:rFonts w:hint="eastAsia"/>
                <w:noProof/>
              </w:rPr>
              <w:t>（責任者氏名）</w:t>
            </w:r>
          </w:p>
        </w:tc>
        <w:tc>
          <w:tcPr>
            <w:tcW w:w="2237" w:type="dxa"/>
            <w:tcBorders>
              <w:top w:val="single" w:sz="6" w:space="0" w:color="auto"/>
              <w:left w:val="single" w:sz="6" w:space="0" w:color="auto"/>
              <w:bottom w:val="single" w:sz="12" w:space="0" w:color="auto"/>
              <w:right w:val="single" w:sz="6" w:space="0" w:color="auto"/>
            </w:tcBorders>
            <w:vAlign w:val="center"/>
          </w:tcPr>
          <w:p w14:paraId="2B1B91B1" w14:textId="77777777" w:rsidR="00FD65CD" w:rsidRDefault="00FD65CD">
            <w:pPr>
              <w:spacing w:line="160" w:lineRule="atLeast"/>
              <w:jc w:val="center"/>
              <w:rPr>
                <w:noProof/>
              </w:rPr>
            </w:pPr>
          </w:p>
        </w:tc>
        <w:tc>
          <w:tcPr>
            <w:tcW w:w="2442" w:type="dxa"/>
            <w:vMerge/>
            <w:tcBorders>
              <w:left w:val="single" w:sz="6" w:space="0" w:color="auto"/>
              <w:bottom w:val="single" w:sz="12" w:space="0" w:color="auto"/>
              <w:right w:val="single" w:sz="6" w:space="0" w:color="auto"/>
            </w:tcBorders>
            <w:vAlign w:val="center"/>
          </w:tcPr>
          <w:p w14:paraId="5BB0EC18" w14:textId="77777777" w:rsidR="00FD65CD" w:rsidRDefault="00FD65CD" w:rsidP="00FD65CD">
            <w:pPr>
              <w:spacing w:line="240" w:lineRule="exact"/>
              <w:jc w:val="center"/>
              <w:rPr>
                <w:noProof/>
              </w:rPr>
            </w:pPr>
          </w:p>
        </w:tc>
        <w:tc>
          <w:tcPr>
            <w:tcW w:w="2237" w:type="dxa"/>
            <w:vMerge/>
            <w:tcBorders>
              <w:left w:val="single" w:sz="6" w:space="0" w:color="auto"/>
              <w:bottom w:val="single" w:sz="12" w:space="0" w:color="auto"/>
              <w:right w:val="single" w:sz="12" w:space="0" w:color="auto"/>
            </w:tcBorders>
            <w:vAlign w:val="center"/>
          </w:tcPr>
          <w:p w14:paraId="2D5E48C9" w14:textId="77777777" w:rsidR="00FD65CD" w:rsidRDefault="00FD65CD" w:rsidP="00FD65CD">
            <w:pPr>
              <w:spacing w:line="240" w:lineRule="exact"/>
              <w:jc w:val="center"/>
              <w:rPr>
                <w:noProof/>
              </w:rPr>
            </w:pPr>
          </w:p>
        </w:tc>
      </w:tr>
    </w:tbl>
    <w:p w14:paraId="491C73E2" w14:textId="77777777" w:rsidR="00FD65CD" w:rsidRDefault="00FD65CD" w:rsidP="00FD65CD">
      <w:pPr>
        <w:pStyle w:val="3"/>
        <w:spacing w:line="320" w:lineRule="exact"/>
      </w:pPr>
      <w:r>
        <w:rPr>
          <w:rFonts w:hint="eastAsia"/>
        </w:rPr>
        <w:t xml:space="preserve">　備考　１　粉じん発生施設の種類の欄には，北海道公害防止条例施行規則別表第２に掲げる該当の番号及び名称を記載すること。</w:t>
      </w:r>
    </w:p>
    <w:p w14:paraId="6396835C" w14:textId="77777777" w:rsidR="00FD65CD" w:rsidRPr="00E535A1" w:rsidRDefault="00FD65CD" w:rsidP="00FD65CD">
      <w:pPr>
        <w:spacing w:line="320" w:lineRule="exact"/>
        <w:ind w:left="1016" w:hanging="203"/>
        <w:rPr>
          <w:noProof/>
        </w:rPr>
      </w:pPr>
      <w:r>
        <w:rPr>
          <w:rFonts w:hint="eastAsia"/>
          <w:noProof/>
        </w:rPr>
        <w:t>２　変更届出の場合は，変更のある部分について変更前及び変更後の内容を対照させること。</w:t>
      </w:r>
    </w:p>
    <w:p w14:paraId="203A4D98" w14:textId="77777777" w:rsidR="00FD65CD" w:rsidRDefault="00FD65CD" w:rsidP="00FD65CD">
      <w:pPr>
        <w:spacing w:line="320" w:lineRule="exact"/>
        <w:ind w:left="1016" w:hanging="203"/>
        <w:rPr>
          <w:noProof/>
        </w:rPr>
      </w:pPr>
      <w:r>
        <w:rPr>
          <w:rFonts w:hint="eastAsia"/>
          <w:noProof/>
        </w:rPr>
        <w:t>３　※印の欄には，記載しないこと。</w:t>
      </w:r>
    </w:p>
    <w:p w14:paraId="77BF8CA4" w14:textId="77777777" w:rsidR="00FD65CD" w:rsidRDefault="00FD65CD" w:rsidP="00FD65CD">
      <w:pPr>
        <w:spacing w:line="320" w:lineRule="exact"/>
        <w:ind w:left="1016" w:hanging="203"/>
        <w:rPr>
          <w:rFonts w:hint="eastAsia"/>
          <w:noProof/>
        </w:rPr>
      </w:pPr>
      <w:r>
        <w:rPr>
          <w:rFonts w:hint="eastAsia"/>
          <w:noProof/>
        </w:rPr>
        <w:t>４　届出書及び別紙の用紙の大きさは，図面，表等やむを得ないものを除き，日本工業規格Ａ４とすること。</w:t>
      </w:r>
    </w:p>
    <w:p w14:paraId="0A837A46" w14:textId="77777777" w:rsidR="00FD65CD" w:rsidRDefault="00FD65CD" w:rsidP="00FD65CD">
      <w:pPr>
        <w:spacing w:line="320" w:lineRule="exact"/>
        <w:ind w:left="1016" w:hanging="203"/>
        <w:rPr>
          <w:rFonts w:hint="eastAsia"/>
          <w:noProof/>
        </w:rPr>
      </w:pPr>
      <w:r>
        <w:rPr>
          <w:rFonts w:hint="eastAsia"/>
          <w:noProof/>
        </w:rPr>
        <w:t>５　氏名欄（名称及び代表者氏名）に署名した場合，押印を省略できます。</w:t>
      </w:r>
    </w:p>
    <w:sectPr w:rsidR="00FD65CD">
      <w:pgSz w:w="11906" w:h="16838" w:code="9"/>
      <w:pgMar w:top="1134" w:right="1134" w:bottom="1134" w:left="1134" w:header="397" w:footer="403" w:gutter="0"/>
      <w:pgNumType w:start="0"/>
      <w:cols w:space="720"/>
      <w:titlePg/>
      <w:docGrid w:type="linesAndChars" w:linePitch="3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2B75" w14:textId="77777777" w:rsidR="001E0CDC" w:rsidRDefault="001E0CDC">
      <w:pPr>
        <w:spacing w:line="240" w:lineRule="auto"/>
      </w:pPr>
      <w:r>
        <w:separator/>
      </w:r>
    </w:p>
  </w:endnote>
  <w:endnote w:type="continuationSeparator" w:id="0">
    <w:p w14:paraId="3ACF500B" w14:textId="77777777" w:rsidR="001E0CDC" w:rsidRDefault="001E0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C178" w14:textId="77777777" w:rsidR="001E0CDC" w:rsidRDefault="001E0CDC">
      <w:pPr>
        <w:spacing w:line="240" w:lineRule="auto"/>
      </w:pPr>
      <w:r>
        <w:separator/>
      </w:r>
    </w:p>
  </w:footnote>
  <w:footnote w:type="continuationSeparator" w:id="0">
    <w:p w14:paraId="57E3E095" w14:textId="77777777" w:rsidR="001E0CDC" w:rsidRDefault="001E0C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61"/>
    <w:rsid w:val="001564E6"/>
    <w:rsid w:val="001E0CDC"/>
    <w:rsid w:val="00420561"/>
    <w:rsid w:val="005F0F26"/>
    <w:rsid w:val="00FD6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D64B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2025-12-02T05:14:00Z</dcterms:created>
  <dcterms:modified xsi:type="dcterms:W3CDTF">2025-12-02T05:14:00Z</dcterms:modified>
</cp:coreProperties>
</file>